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1171" w:rsidRPr="00C91171" w:rsidRDefault="00C91171" w:rsidP="00C91171">
      <w:pPr>
        <w:rPr>
          <w:b/>
          <w:bCs/>
        </w:rPr>
      </w:pPr>
      <w:r w:rsidRPr="00C91171">
        <w:rPr>
          <w:b/>
          <w:bCs/>
        </w:rPr>
        <w:t>С 3 марта новый состав документов для публикации на bus.gov.ru</w:t>
      </w:r>
    </w:p>
    <w:p w:rsidR="00C91171" w:rsidRPr="00C91171" w:rsidRDefault="00C91171" w:rsidP="00C91171">
      <w:pPr>
        <w:rPr>
          <w:i/>
          <w:iCs/>
        </w:rPr>
      </w:pPr>
      <w:r w:rsidRPr="00C91171">
        <w:rPr>
          <w:i/>
          <w:iCs/>
        </w:rPr>
        <w:t>С 3 марта 2026 года вступ</w:t>
      </w:r>
      <w:r>
        <w:rPr>
          <w:i/>
          <w:iCs/>
        </w:rPr>
        <w:t>или</w:t>
      </w:r>
      <w:bookmarkStart w:id="0" w:name="_GoBack"/>
      <w:bookmarkEnd w:id="0"/>
      <w:r w:rsidRPr="00C91171">
        <w:rPr>
          <w:i/>
          <w:iCs/>
        </w:rPr>
        <w:t xml:space="preserve"> в силу важные изменения в порядке размещения информации на официальном портале </w:t>
      </w:r>
      <w:hyperlink r:id="rId5" w:tgtFrame="_blank" w:history="1">
        <w:r w:rsidRPr="00C91171">
          <w:rPr>
            <w:rStyle w:val="a3"/>
            <w:i/>
            <w:iCs/>
          </w:rPr>
          <w:t>bus.gov.ru</w:t>
        </w:r>
      </w:hyperlink>
      <w:r w:rsidRPr="00C91171">
        <w:rPr>
          <w:i/>
          <w:iCs/>
        </w:rPr>
        <w:t>. Поправки внесены </w:t>
      </w:r>
      <w:hyperlink r:id="rId6" w:anchor="/document/99/1316033626/" w:tgtFrame="_blank" w:history="1">
        <w:r w:rsidRPr="00C91171">
          <w:rPr>
            <w:rStyle w:val="a3"/>
            <w:i/>
            <w:iCs/>
          </w:rPr>
          <w:t>Законом от 20.02.2026 № 30-ФЗ</w:t>
        </w:r>
      </w:hyperlink>
      <w:r w:rsidRPr="00C91171">
        <w:rPr>
          <w:i/>
          <w:iCs/>
        </w:rPr>
        <w:t>.</w:t>
      </w:r>
    </w:p>
    <w:p w:rsidR="00C91171" w:rsidRPr="00C91171" w:rsidRDefault="00C91171" w:rsidP="00C91171">
      <w:pPr>
        <w:rPr>
          <w:b/>
          <w:bCs/>
        </w:rPr>
      </w:pPr>
      <w:r w:rsidRPr="00C91171">
        <w:rPr>
          <w:b/>
          <w:bCs/>
        </w:rPr>
        <w:t>Что не нужно публиковать с 3 марта 2026 года</w:t>
      </w:r>
    </w:p>
    <w:p w:rsidR="00C91171" w:rsidRPr="00C91171" w:rsidRDefault="00C91171" w:rsidP="00C91171">
      <w:r w:rsidRPr="00C91171">
        <w:t>Из перечня обязательных документов, подлежащих размещению в ГИС ГМУ, исключаются:</w:t>
      </w:r>
    </w:p>
    <w:p w:rsidR="00C91171" w:rsidRPr="00C91171" w:rsidRDefault="00C91171" w:rsidP="00C91171">
      <w:pPr>
        <w:numPr>
          <w:ilvl w:val="0"/>
          <w:numId w:val="1"/>
        </w:numPr>
      </w:pPr>
      <w:r w:rsidRPr="00C91171">
        <w:t>решения учредителей о назначении руководителей;</w:t>
      </w:r>
    </w:p>
    <w:p w:rsidR="00C91171" w:rsidRPr="00C91171" w:rsidRDefault="00C91171" w:rsidP="00C91171">
      <w:pPr>
        <w:numPr>
          <w:ilvl w:val="0"/>
          <w:numId w:val="1"/>
        </w:numPr>
      </w:pPr>
      <w:r w:rsidRPr="00C91171">
        <w:t>информация о проведенных контрольных мероприятиях и их результатах;</w:t>
      </w:r>
    </w:p>
    <w:p w:rsidR="00C91171" w:rsidRPr="00C91171" w:rsidRDefault="00C91171" w:rsidP="00C91171">
      <w:pPr>
        <w:numPr>
          <w:ilvl w:val="0"/>
          <w:numId w:val="1"/>
        </w:numPr>
      </w:pPr>
      <w:r w:rsidRPr="00C91171">
        <w:t>решения, касающиеся назначения или досрочного прекращения полномочий членов наблюдательных советов автономных учреждений.</w:t>
      </w:r>
    </w:p>
    <w:p w:rsidR="00C91171" w:rsidRPr="00C91171" w:rsidRDefault="00C91171" w:rsidP="00C91171">
      <w:pPr>
        <w:rPr>
          <w:b/>
          <w:bCs/>
        </w:rPr>
      </w:pPr>
      <w:r w:rsidRPr="00C91171">
        <w:rPr>
          <w:b/>
          <w:bCs/>
        </w:rPr>
        <w:t>Что нужно публиковать с 1 сентября 2026 года</w:t>
      </w:r>
    </w:p>
    <w:p w:rsidR="00C91171" w:rsidRPr="00C91171" w:rsidRDefault="00C91171" w:rsidP="00C91171">
      <w:r w:rsidRPr="00C91171">
        <w:t>На портале </w:t>
      </w:r>
      <w:hyperlink r:id="rId7" w:tgtFrame="_blank" w:history="1">
        <w:r w:rsidRPr="00C91171">
          <w:rPr>
            <w:rStyle w:val="a3"/>
          </w:rPr>
          <w:t>bus.gov.ru</w:t>
        </w:r>
      </w:hyperlink>
      <w:r w:rsidRPr="00C91171">
        <w:t> станет обязательной публикация отчета о выполнении государственного (муниципального) задания. Кроме того, перечень документов для публикации сделали открытым. Это значит, что Минфин сможет установить обязанность публиковать дополнительные документы без изменения закона.</w:t>
      </w:r>
    </w:p>
    <w:p w:rsidR="00C91171" w:rsidRPr="00C91171" w:rsidRDefault="00C91171" w:rsidP="00C91171">
      <w:r w:rsidRPr="00C91171">
        <w:t>Источник: </w:t>
      </w:r>
      <w:hyperlink r:id="rId8" w:anchor="/document/99/1316033626/" w:tgtFrame="_blank" w:history="1">
        <w:r w:rsidRPr="00C91171">
          <w:rPr>
            <w:rStyle w:val="a3"/>
          </w:rPr>
          <w:t>Закон от 20.02.2026 № 30-ФЗ</w:t>
        </w:r>
      </w:hyperlink>
    </w:p>
    <w:p w:rsidR="00E61EA9" w:rsidRDefault="00E61EA9"/>
    <w:sectPr w:rsidR="00E6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C1713"/>
    <w:multiLevelType w:val="multilevel"/>
    <w:tmpl w:val="B4F4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71"/>
    <w:rsid w:val="00C91171"/>
    <w:rsid w:val="00E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3D11"/>
  <w15:chartTrackingRefBased/>
  <w15:docId w15:val="{C5FC3FFF-22A7-43CA-BE09-AC74C507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17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9117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91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1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0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730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9780">
              <w:marLeft w:val="0"/>
              <w:marRight w:val="0"/>
              <w:marTop w:val="0"/>
              <w:marBottom w:val="7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gzakaz.ru/" TargetMode="External"/><Relationship Id="rId5" Type="http://schemas.openxmlformats.org/officeDocument/2006/relationships/hyperlink" Target="http://bus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2026-04-09T07:34:00Z</cp:lastPrinted>
  <dcterms:created xsi:type="dcterms:W3CDTF">2026-04-09T07:34:00Z</dcterms:created>
  <dcterms:modified xsi:type="dcterms:W3CDTF">2026-04-09T07:35:00Z</dcterms:modified>
</cp:coreProperties>
</file>