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0609" w14:textId="77777777" w:rsidR="002F1AC0" w:rsidRPr="004C0FA4" w:rsidRDefault="00360E00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Информация об итогах проведенного контрольного мероприятия</w:t>
      </w:r>
    </w:p>
    <w:tbl>
      <w:tblPr>
        <w:tblStyle w:val="a3"/>
        <w:tblW w:w="10201" w:type="dxa"/>
        <w:tblInd w:w="-289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2F1AC0" w:rsidRPr="004C0FA4" w14:paraId="63F5987A" w14:textId="77777777" w:rsidTr="00B43A20">
        <w:tc>
          <w:tcPr>
            <w:tcW w:w="3539" w:type="dxa"/>
          </w:tcPr>
          <w:p w14:paraId="2E9E55B9" w14:textId="77777777" w:rsidR="002F1AC0" w:rsidRPr="004C0FA4" w:rsidRDefault="002F1AC0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на проведение контрольного мероприятия </w:t>
            </w:r>
          </w:p>
        </w:tc>
        <w:tc>
          <w:tcPr>
            <w:tcW w:w="6662" w:type="dxa"/>
          </w:tcPr>
          <w:p w14:paraId="74D7CF71" w14:textId="77777777" w:rsidR="006F2CE8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B5481" w14:textId="4CA1BB1A" w:rsidR="002F1AC0" w:rsidRPr="004C0FA4" w:rsidRDefault="002A4E5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616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616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0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16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C0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0FA4" w:rsidRPr="004C0FA4" w14:paraId="759CB225" w14:textId="77777777" w:rsidTr="00B43A20">
        <w:tc>
          <w:tcPr>
            <w:tcW w:w="3539" w:type="dxa"/>
          </w:tcPr>
          <w:p w14:paraId="5FE76253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662" w:type="dxa"/>
          </w:tcPr>
          <w:p w14:paraId="12D8922E" w14:textId="77777777" w:rsidR="004C0FA4" w:rsidRDefault="000C09A2" w:rsidP="002F69FF">
            <w:pPr>
              <w:ind w:firstLine="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-проверка </w:t>
            </w:r>
            <w:r w:rsidR="002616D8">
              <w:rPr>
                <w:rFonts w:ascii="Times New Roman" w:hAnsi="Times New Roman" w:cs="Times New Roman"/>
              </w:rPr>
              <w:t>достоверности отчета об исполнении муниципального задания;</w:t>
            </w:r>
          </w:p>
          <w:p w14:paraId="4AB3FA78" w14:textId="10C76689" w:rsidR="002616D8" w:rsidRPr="002448F1" w:rsidRDefault="002616D8" w:rsidP="002F69FF">
            <w:pPr>
              <w:ind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-проверка соблюдения законодательства РФ и иных правовых актов</w:t>
            </w:r>
            <w:r w:rsidR="00C9648E">
              <w:rPr>
                <w:rFonts w:ascii="Times New Roman" w:hAnsi="Times New Roman" w:cs="Times New Roman"/>
              </w:rPr>
              <w:t xml:space="preserve"> о контрактной системе в сфере закупок товаров, работ, услуг для обеспечения государственных (муниципальных) нужд бюджетного учреждения.</w:t>
            </w:r>
          </w:p>
        </w:tc>
      </w:tr>
      <w:tr w:rsidR="004C0FA4" w:rsidRPr="004C0FA4" w14:paraId="112BE5A3" w14:textId="77777777" w:rsidTr="00B43A20">
        <w:tc>
          <w:tcPr>
            <w:tcW w:w="3539" w:type="dxa"/>
          </w:tcPr>
          <w:p w14:paraId="176B2C81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662" w:type="dxa"/>
          </w:tcPr>
          <w:p w14:paraId="05971C78" w14:textId="4EE0EE74" w:rsidR="004C0FA4" w:rsidRPr="002448F1" w:rsidRDefault="002448F1" w:rsidP="000C7C1C">
            <w:pPr>
              <w:jc w:val="both"/>
              <w:rPr>
                <w:rFonts w:ascii="Times New Roman" w:hAnsi="Times New Roman" w:cs="Times New Roman"/>
              </w:rPr>
            </w:pPr>
            <w:r w:rsidRPr="002448F1">
              <w:rPr>
                <w:rFonts w:ascii="Times New Roman" w:hAnsi="Times New Roman" w:cs="Times New Roman"/>
              </w:rPr>
              <w:t>План проведения контрольных мероприятий Финансовым управлением администрации муниципального района Мелеузовский район Республики Башкортостан по внутреннему муниципальному финансовому контролю в сфере бюджетных правоотношений и сфере закупок на 202</w:t>
            </w:r>
            <w:r w:rsidR="000C09A2">
              <w:rPr>
                <w:rFonts w:ascii="Times New Roman" w:hAnsi="Times New Roman" w:cs="Times New Roman"/>
              </w:rPr>
              <w:t>5</w:t>
            </w:r>
            <w:r w:rsidRPr="002448F1">
              <w:rPr>
                <w:rFonts w:ascii="Times New Roman" w:hAnsi="Times New Roman" w:cs="Times New Roman"/>
              </w:rPr>
              <w:t xml:space="preserve"> год, утвержденного приказом Финансового управления администрации муниципального района Мелеузовский район Республики Башкортостан от 2</w:t>
            </w:r>
            <w:r w:rsidR="000C09A2">
              <w:rPr>
                <w:rFonts w:ascii="Times New Roman" w:hAnsi="Times New Roman" w:cs="Times New Roman"/>
              </w:rPr>
              <w:t>3</w:t>
            </w:r>
            <w:r w:rsidRPr="002448F1">
              <w:rPr>
                <w:rFonts w:ascii="Times New Roman" w:hAnsi="Times New Roman" w:cs="Times New Roman"/>
              </w:rPr>
              <w:t>.12.202</w:t>
            </w:r>
            <w:r w:rsidR="000C09A2">
              <w:rPr>
                <w:rFonts w:ascii="Times New Roman" w:hAnsi="Times New Roman" w:cs="Times New Roman"/>
              </w:rPr>
              <w:t>4</w:t>
            </w:r>
            <w:r w:rsidRPr="002448F1">
              <w:rPr>
                <w:rFonts w:ascii="Times New Roman" w:hAnsi="Times New Roman" w:cs="Times New Roman"/>
              </w:rPr>
              <w:t xml:space="preserve">  №7</w:t>
            </w:r>
            <w:r w:rsidR="000C09A2">
              <w:rPr>
                <w:rFonts w:ascii="Times New Roman" w:hAnsi="Times New Roman" w:cs="Times New Roman"/>
              </w:rPr>
              <w:t>8</w:t>
            </w:r>
          </w:p>
        </w:tc>
      </w:tr>
      <w:tr w:rsidR="004C0FA4" w:rsidRPr="004C0FA4" w14:paraId="7ED0AAF9" w14:textId="77777777" w:rsidTr="00B43A20">
        <w:tc>
          <w:tcPr>
            <w:tcW w:w="3539" w:type="dxa"/>
          </w:tcPr>
          <w:p w14:paraId="5C1560F9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662" w:type="dxa"/>
          </w:tcPr>
          <w:p w14:paraId="13F37B5F" w14:textId="260A78C6" w:rsidR="004C0FA4" w:rsidRPr="008C4D3B" w:rsidRDefault="009A7887" w:rsidP="000C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</w:t>
            </w:r>
            <w:r w:rsidR="007A1839">
              <w:rPr>
                <w:rFonts w:ascii="Times New Roman" w:hAnsi="Times New Roman" w:cs="Times New Roman"/>
              </w:rPr>
              <w:t>бюджетное учреждение Детский подростковый центр «Темп»</w:t>
            </w:r>
            <w:r w:rsidR="008C4D3B" w:rsidRPr="008C4D3B">
              <w:rPr>
                <w:rFonts w:ascii="Times New Roman" w:hAnsi="Times New Roman" w:cs="Times New Roman"/>
              </w:rPr>
              <w:t xml:space="preserve"> муниципального района Мелеузовский район Республики Башкортостан</w:t>
            </w:r>
          </w:p>
        </w:tc>
      </w:tr>
      <w:tr w:rsidR="004C0FA4" w:rsidRPr="004C0FA4" w14:paraId="42B4DEBA" w14:textId="77777777" w:rsidTr="00B43A20">
        <w:tc>
          <w:tcPr>
            <w:tcW w:w="3539" w:type="dxa"/>
          </w:tcPr>
          <w:p w14:paraId="263C0CE4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662" w:type="dxa"/>
          </w:tcPr>
          <w:p w14:paraId="68C7592C" w14:textId="0F872340" w:rsidR="004C0FA4" w:rsidRPr="004C0FA4" w:rsidRDefault="003E41E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января 202</w:t>
            </w:r>
            <w:r w:rsidR="007A1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F16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83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A1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C0FA4" w:rsidRPr="004C0FA4" w14:paraId="3F0AE667" w14:textId="77777777" w:rsidTr="00B43A20">
        <w:tc>
          <w:tcPr>
            <w:tcW w:w="3539" w:type="dxa"/>
          </w:tcPr>
          <w:p w14:paraId="2FD15512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6662" w:type="dxa"/>
          </w:tcPr>
          <w:p w14:paraId="0CB962AB" w14:textId="184ADFF0" w:rsidR="004C0FA4" w:rsidRPr="004C0FA4" w:rsidRDefault="003E41E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A18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839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A1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 по </w:t>
            </w:r>
            <w:r w:rsidR="007A183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839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A7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E925980" w14:textId="77777777" w:rsidR="004C0FA4" w:rsidRP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 xml:space="preserve">В результате контрольного мероприятия выявлены следующие нарушения 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540"/>
        <w:gridCol w:w="9383"/>
      </w:tblGrid>
      <w:tr w:rsidR="004C0FA4" w:rsidRPr="004C0FA4" w14:paraId="719B30A1" w14:textId="77777777" w:rsidTr="00C34BC6">
        <w:tc>
          <w:tcPr>
            <w:tcW w:w="540" w:type="dxa"/>
          </w:tcPr>
          <w:p w14:paraId="5F80541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383" w:type="dxa"/>
          </w:tcPr>
          <w:p w14:paraId="5928142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выявленных нарушений</w:t>
            </w:r>
          </w:p>
        </w:tc>
      </w:tr>
      <w:tr w:rsidR="004C0FA4" w:rsidRPr="000638D9" w14:paraId="4AC0FCED" w14:textId="77777777" w:rsidTr="00C34BC6">
        <w:trPr>
          <w:trHeight w:val="240"/>
        </w:trPr>
        <w:tc>
          <w:tcPr>
            <w:tcW w:w="540" w:type="dxa"/>
          </w:tcPr>
          <w:p w14:paraId="69A57D5B" w14:textId="42785316" w:rsidR="00B43A20" w:rsidRPr="00D23490" w:rsidRDefault="00B43A2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3" w:type="dxa"/>
          </w:tcPr>
          <w:p w14:paraId="0CC7096B" w14:textId="7B96939B" w:rsidR="004C0FA4" w:rsidRPr="00D23490" w:rsidRDefault="006F2CE8" w:rsidP="00BF7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Нарушения бухгалтерского (бюджетного) учета</w:t>
            </w:r>
          </w:p>
        </w:tc>
      </w:tr>
    </w:tbl>
    <w:p w14:paraId="5989E934" w14:textId="7FD333A6" w:rsidR="004C0FA4" w:rsidRPr="007F6022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7F6022">
        <w:rPr>
          <w:rFonts w:ascii="Times New Roman" w:hAnsi="Times New Roman" w:cs="Times New Roman"/>
          <w:sz w:val="24"/>
          <w:szCs w:val="24"/>
        </w:rPr>
        <w:t>По факту причиненного ущерба выданы следующие требования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4"/>
      </w:tblGrid>
      <w:tr w:rsidR="007F6022" w:rsidRPr="007F6022" w14:paraId="5A5E2937" w14:textId="77777777" w:rsidTr="004C0FA4">
        <w:tc>
          <w:tcPr>
            <w:tcW w:w="1954" w:type="dxa"/>
          </w:tcPr>
          <w:p w14:paraId="1AC44E61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Выданные требования</w:t>
            </w:r>
          </w:p>
        </w:tc>
        <w:tc>
          <w:tcPr>
            <w:tcW w:w="1954" w:type="dxa"/>
          </w:tcPr>
          <w:p w14:paraId="77FF9496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54" w:type="dxa"/>
          </w:tcPr>
          <w:p w14:paraId="22F424EC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54" w:type="dxa"/>
          </w:tcPr>
          <w:p w14:paraId="0B3930E7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54" w:type="dxa"/>
          </w:tcPr>
          <w:p w14:paraId="2C15C61E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7F6022" w:rsidRPr="007F6022" w14:paraId="06C2C3DA" w14:textId="77777777" w:rsidTr="004C0FA4">
        <w:tc>
          <w:tcPr>
            <w:tcW w:w="1954" w:type="dxa"/>
          </w:tcPr>
          <w:p w14:paraId="69600549" w14:textId="46390655" w:rsidR="00140550" w:rsidRPr="007F6022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54" w:type="dxa"/>
          </w:tcPr>
          <w:p w14:paraId="23B7A759" w14:textId="4682B449" w:rsidR="00140550" w:rsidRPr="007F6022" w:rsidRDefault="007A183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2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6022" w:rsidRPr="007F60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F6022" w:rsidRPr="007F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579BD567" w14:textId="1995531D" w:rsidR="00140550" w:rsidRPr="007F6022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="004F3B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1839"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 w:rsidR="0015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4" w:type="dxa"/>
          </w:tcPr>
          <w:p w14:paraId="1056A29E" w14:textId="344154DA" w:rsidR="00140550" w:rsidRPr="007F6022" w:rsidRDefault="0015243A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F7589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3B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589" w:rsidRPr="007F602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64F0" w:rsidRPr="007F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66A944D6" w14:textId="4AF9A0AE" w:rsidR="00140550" w:rsidRPr="007F6022" w:rsidRDefault="0015243A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34BC6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3B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4BC6" w:rsidRPr="007F60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A64F0" w:rsidRPr="007F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1839" w:rsidRPr="007F6022" w14:paraId="1835BE48" w14:textId="77777777" w:rsidTr="004C0FA4">
        <w:tc>
          <w:tcPr>
            <w:tcW w:w="1954" w:type="dxa"/>
          </w:tcPr>
          <w:p w14:paraId="507C1A75" w14:textId="4995F6EC" w:rsidR="007A1839" w:rsidRPr="007F6022" w:rsidRDefault="007A183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54" w:type="dxa"/>
          </w:tcPr>
          <w:p w14:paraId="440FE8CC" w14:textId="7C2A6412" w:rsidR="007A1839" w:rsidRDefault="0015243A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1954" w:type="dxa"/>
          </w:tcPr>
          <w:p w14:paraId="3162C256" w14:textId="429B66CA" w:rsidR="007A1839" w:rsidRPr="007F6022" w:rsidRDefault="0015243A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01-07/2</w:t>
            </w:r>
          </w:p>
        </w:tc>
        <w:tc>
          <w:tcPr>
            <w:tcW w:w="1954" w:type="dxa"/>
          </w:tcPr>
          <w:p w14:paraId="34C62A1F" w14:textId="4BDB890E" w:rsidR="007A1839" w:rsidRDefault="0015243A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1954" w:type="dxa"/>
          </w:tcPr>
          <w:p w14:paraId="314AA8AD" w14:textId="10717C0F" w:rsidR="007A1839" w:rsidRDefault="0015243A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</w:tr>
    </w:tbl>
    <w:p w14:paraId="4AC00CF1" w14:textId="77777777" w:rsidR="004C0FA4" w:rsidRPr="000638D9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0638D9">
        <w:rPr>
          <w:rFonts w:ascii="Times New Roman" w:hAnsi="Times New Roman" w:cs="Times New Roman"/>
          <w:sz w:val="24"/>
          <w:szCs w:val="24"/>
        </w:rPr>
        <w:t xml:space="preserve">Административное производство </w:t>
      </w:r>
      <w:r w:rsidR="0086472E" w:rsidRPr="000638D9">
        <w:rPr>
          <w:rFonts w:ascii="Times New Roman" w:hAnsi="Times New Roman" w:cs="Times New Roman"/>
          <w:sz w:val="24"/>
          <w:szCs w:val="24"/>
        </w:rPr>
        <w:t>по фактам</w:t>
      </w:r>
      <w:r w:rsidRPr="000638D9">
        <w:rPr>
          <w:rFonts w:ascii="Times New Roman" w:hAnsi="Times New Roman" w:cs="Times New Roman"/>
          <w:sz w:val="24"/>
          <w:szCs w:val="24"/>
        </w:rPr>
        <w:t xml:space="preserve"> выявленны</w:t>
      </w:r>
      <w:r w:rsidR="00ED7F00" w:rsidRPr="000638D9">
        <w:rPr>
          <w:rFonts w:ascii="Times New Roman" w:hAnsi="Times New Roman" w:cs="Times New Roman"/>
          <w:sz w:val="24"/>
          <w:szCs w:val="24"/>
        </w:rPr>
        <w:t>х</w:t>
      </w:r>
      <w:r w:rsidRPr="000638D9">
        <w:rPr>
          <w:rFonts w:ascii="Times New Roman" w:hAnsi="Times New Roman" w:cs="Times New Roman"/>
          <w:sz w:val="24"/>
          <w:szCs w:val="24"/>
        </w:rPr>
        <w:t xml:space="preserve"> нарушений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0638D9" w:rsidRPr="000638D9" w14:paraId="516E48C1" w14:textId="77777777" w:rsidTr="0086472E">
        <w:tc>
          <w:tcPr>
            <w:tcW w:w="3256" w:type="dxa"/>
          </w:tcPr>
          <w:p w14:paraId="44BD63B9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Статья КоАП</w:t>
            </w:r>
          </w:p>
        </w:tc>
        <w:tc>
          <w:tcPr>
            <w:tcW w:w="3257" w:type="dxa"/>
          </w:tcPr>
          <w:p w14:paraId="30A798CF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Количество протоколов об административном правонарушении</w:t>
            </w:r>
          </w:p>
        </w:tc>
        <w:tc>
          <w:tcPr>
            <w:tcW w:w="3257" w:type="dxa"/>
          </w:tcPr>
          <w:p w14:paraId="289E068E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</w:tr>
      <w:tr w:rsidR="009A7887" w:rsidRPr="000638D9" w14:paraId="0B8D21D9" w14:textId="77777777" w:rsidTr="0086472E">
        <w:tc>
          <w:tcPr>
            <w:tcW w:w="3256" w:type="dxa"/>
          </w:tcPr>
          <w:p w14:paraId="0EEA05C8" w14:textId="5AA9A27C" w:rsidR="0086472E" w:rsidRPr="000638D9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42EC9230" w14:textId="38CB4E95" w:rsidR="0086472E" w:rsidRPr="000638D9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08B10EB0" w14:textId="6A92744E" w:rsidR="0086472E" w:rsidRPr="000638D9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58463E" w14:textId="77777777" w:rsidR="0086472E" w:rsidRPr="000638D9" w:rsidRDefault="0086472E" w:rsidP="00BF75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472E" w:rsidRPr="000638D9" w:rsidSect="00BF7589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00"/>
    <w:rsid w:val="00041DE3"/>
    <w:rsid w:val="000638D9"/>
    <w:rsid w:val="0008263F"/>
    <w:rsid w:val="000A0862"/>
    <w:rsid w:val="000C09A2"/>
    <w:rsid w:val="000C7C1C"/>
    <w:rsid w:val="00140550"/>
    <w:rsid w:val="0015243A"/>
    <w:rsid w:val="001835E7"/>
    <w:rsid w:val="001D2C5D"/>
    <w:rsid w:val="001E564A"/>
    <w:rsid w:val="002448F1"/>
    <w:rsid w:val="002616D8"/>
    <w:rsid w:val="002A4E51"/>
    <w:rsid w:val="002D5F5D"/>
    <w:rsid w:val="002F1AC0"/>
    <w:rsid w:val="002F69FF"/>
    <w:rsid w:val="003035AE"/>
    <w:rsid w:val="003453CD"/>
    <w:rsid w:val="00360E00"/>
    <w:rsid w:val="003D7D46"/>
    <w:rsid w:val="003E41ED"/>
    <w:rsid w:val="00447CD8"/>
    <w:rsid w:val="004C0FA4"/>
    <w:rsid w:val="004F3B20"/>
    <w:rsid w:val="00603355"/>
    <w:rsid w:val="006F2CE8"/>
    <w:rsid w:val="007A1839"/>
    <w:rsid w:val="007A64F0"/>
    <w:rsid w:val="007F6022"/>
    <w:rsid w:val="008637E0"/>
    <w:rsid w:val="0086472E"/>
    <w:rsid w:val="008B1C88"/>
    <w:rsid w:val="008C4D3B"/>
    <w:rsid w:val="008F4F01"/>
    <w:rsid w:val="009A7887"/>
    <w:rsid w:val="00AA4822"/>
    <w:rsid w:val="00B43A20"/>
    <w:rsid w:val="00B958AD"/>
    <w:rsid w:val="00BF7589"/>
    <w:rsid w:val="00C34BC6"/>
    <w:rsid w:val="00C9648E"/>
    <w:rsid w:val="00D23490"/>
    <w:rsid w:val="00DC383C"/>
    <w:rsid w:val="00DE5495"/>
    <w:rsid w:val="00E774DD"/>
    <w:rsid w:val="00ED7F00"/>
    <w:rsid w:val="00EE5475"/>
    <w:rsid w:val="00EE69DE"/>
    <w:rsid w:val="00F1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3631"/>
  <w15:chartTrackingRefBased/>
  <w15:docId w15:val="{0DCBBA80-E6F4-4272-A60C-3A49BA4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2022-06-09T07:33:00Z</cp:lastPrinted>
  <dcterms:created xsi:type="dcterms:W3CDTF">2022-06-09T06:23:00Z</dcterms:created>
  <dcterms:modified xsi:type="dcterms:W3CDTF">2025-12-22T07:10:00Z</dcterms:modified>
</cp:coreProperties>
</file>