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1F0741" w:rsidP="001F0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Детско-юношеский центр спортивной подготовки "Мелеуз"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1F0741" w:rsidP="001F0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 xml:space="preserve"> плана финансово-хозяйственной деятельности Муниципального автономного учреждение Детско-юношеский центр спортивной подготовки "Мелеуз"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1F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2F0AE0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с 02.05.2017г. по 19.05.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2F0AE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Непринятие мер по взысканию недоимки по налогам, сборам и обязательным платежам в доход бюджета, в том числе отсутствие </w:t>
            </w:r>
            <w:proofErr w:type="gramStart"/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уплаты, начисления и учета, взыскания и принятия решений о возврате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2F0AE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2F0AE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997ECF" w:rsidRPr="00997ECF" w:rsidRDefault="002F0AE0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2F0AE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2268" w:type="dxa"/>
          </w:tcPr>
          <w:p w:rsidR="00F85E38" w:rsidRPr="00997ECF" w:rsidRDefault="00D05BB0" w:rsidP="002F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D05BB0" w:rsidP="002F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.06.2017г.</w:t>
            </w:r>
          </w:p>
        </w:tc>
        <w:tc>
          <w:tcPr>
            <w:tcW w:w="2126" w:type="dxa"/>
          </w:tcPr>
          <w:p w:rsidR="00F85E38" w:rsidRPr="00997ECF" w:rsidRDefault="002F0AE0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.06.2017г.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6D6214"/>
    <w:rsid w:val="00857931"/>
    <w:rsid w:val="00997ECF"/>
    <w:rsid w:val="00A112ED"/>
    <w:rsid w:val="00CE6E3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Рафис Байдавлетов</cp:lastModifiedBy>
  <cp:revision>8</cp:revision>
  <cp:lastPrinted>2017-08-10T04:48:00Z</cp:lastPrinted>
  <dcterms:created xsi:type="dcterms:W3CDTF">2017-08-09T02:32:00Z</dcterms:created>
  <dcterms:modified xsi:type="dcterms:W3CDTF">2017-08-10T04:48:00Z</dcterms:modified>
</cp:coreProperties>
</file>