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4B8" w:rsidRPr="006B34A0" w:rsidRDefault="008D54B8" w:rsidP="008D54B8">
      <w:pPr>
        <w:jc w:val="center"/>
        <w:rPr>
          <w:b/>
          <w:sz w:val="28"/>
          <w:szCs w:val="28"/>
        </w:rPr>
      </w:pPr>
      <w:r w:rsidRPr="006B34A0">
        <w:rPr>
          <w:b/>
          <w:sz w:val="28"/>
          <w:szCs w:val="28"/>
        </w:rPr>
        <w:t xml:space="preserve">Постановление главы Администрации муниципального района </w:t>
      </w:r>
    </w:p>
    <w:p w:rsidR="008D54B8" w:rsidRPr="006B34A0" w:rsidRDefault="008D54B8" w:rsidP="008D54B8">
      <w:pPr>
        <w:jc w:val="center"/>
        <w:rPr>
          <w:b/>
          <w:sz w:val="28"/>
          <w:szCs w:val="28"/>
        </w:rPr>
      </w:pPr>
      <w:r w:rsidRPr="006B34A0">
        <w:rPr>
          <w:b/>
          <w:sz w:val="28"/>
          <w:szCs w:val="28"/>
        </w:rPr>
        <w:t xml:space="preserve">Мелеузовский район Республики Башкортостан </w:t>
      </w:r>
    </w:p>
    <w:p w:rsidR="008D54B8" w:rsidRPr="006B34A0" w:rsidRDefault="006C5CDD" w:rsidP="00DE4E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DE4EE9">
        <w:rPr>
          <w:b/>
          <w:sz w:val="28"/>
          <w:szCs w:val="28"/>
        </w:rPr>
        <w:t>1213 от 21.06.2012</w:t>
      </w:r>
      <w:r>
        <w:rPr>
          <w:b/>
          <w:sz w:val="28"/>
          <w:szCs w:val="28"/>
        </w:rPr>
        <w:t xml:space="preserve"> г. (с изменениями </w:t>
      </w:r>
      <w:r w:rsidR="008D54B8" w:rsidRPr="006B34A0">
        <w:rPr>
          <w:b/>
          <w:sz w:val="28"/>
          <w:szCs w:val="28"/>
        </w:rPr>
        <w:t xml:space="preserve">от </w:t>
      </w:r>
      <w:r w:rsidR="00DE4EE9">
        <w:rPr>
          <w:b/>
          <w:sz w:val="28"/>
          <w:szCs w:val="28"/>
        </w:rPr>
        <w:t>27.11.2014</w:t>
      </w:r>
      <w:r w:rsidR="008D54B8" w:rsidRPr="006B34A0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</w:t>
      </w:r>
      <w:r w:rsidRPr="006B34A0">
        <w:rPr>
          <w:b/>
          <w:sz w:val="28"/>
          <w:szCs w:val="28"/>
        </w:rPr>
        <w:t xml:space="preserve">№ </w:t>
      </w:r>
      <w:r w:rsidR="00DE4EE9">
        <w:rPr>
          <w:b/>
          <w:sz w:val="28"/>
          <w:szCs w:val="28"/>
        </w:rPr>
        <w:t>2511</w:t>
      </w:r>
      <w:r>
        <w:rPr>
          <w:b/>
          <w:sz w:val="28"/>
          <w:szCs w:val="28"/>
        </w:rPr>
        <w:t>)</w:t>
      </w:r>
      <w:r w:rsidR="008D54B8">
        <w:rPr>
          <w:b/>
          <w:sz w:val="28"/>
          <w:szCs w:val="28"/>
        </w:rPr>
        <w:t xml:space="preserve"> </w:t>
      </w:r>
    </w:p>
    <w:p w:rsidR="008D54B8" w:rsidRPr="006B34A0" w:rsidRDefault="008D54B8" w:rsidP="008D54B8">
      <w:pPr>
        <w:rPr>
          <w:b/>
        </w:rPr>
      </w:pPr>
    </w:p>
    <w:p w:rsidR="008D54B8" w:rsidRDefault="008D54B8" w:rsidP="008D54B8"/>
    <w:p w:rsidR="008D54B8" w:rsidRDefault="008D54B8" w:rsidP="008D54B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и условий предоставления межбюджетных трансфертов из бюджета муниципального района Мелеузовский район Республики Башкортостан</w:t>
      </w:r>
    </w:p>
    <w:p w:rsidR="007A7D7D" w:rsidRDefault="007A7D7D"/>
    <w:p w:rsidR="008D54B8" w:rsidRDefault="008D54B8"/>
    <w:p w:rsidR="008D54B8" w:rsidRDefault="008D54B8"/>
    <w:p w:rsidR="008D54B8" w:rsidRDefault="008D54B8" w:rsidP="008D5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статьи 6 решения Совета муниципального района Мелеузовский район Республики Башкортостан «О бюджетном процессе в муниципальном районе Мелеузовский район Республики Башкортостан» и в соответствии с Законом Республики Башкортостан «О межбюджетных отношениях в Республике Башкортостан»</w:t>
      </w:r>
    </w:p>
    <w:p w:rsidR="008D54B8" w:rsidRDefault="008D54B8" w:rsidP="008D54B8">
      <w:pPr>
        <w:ind w:firstLine="709"/>
        <w:jc w:val="both"/>
        <w:rPr>
          <w:sz w:val="28"/>
          <w:szCs w:val="28"/>
        </w:rPr>
      </w:pPr>
    </w:p>
    <w:p w:rsidR="008D54B8" w:rsidRDefault="00451E4B" w:rsidP="008D5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</w:t>
      </w:r>
      <w:r w:rsidR="008D54B8">
        <w:rPr>
          <w:sz w:val="28"/>
          <w:szCs w:val="28"/>
        </w:rPr>
        <w:t>АНОВЛЯЮ:</w:t>
      </w:r>
    </w:p>
    <w:p w:rsidR="008D54B8" w:rsidRPr="00873620" w:rsidRDefault="008D54B8" w:rsidP="008D54B8">
      <w:pPr>
        <w:ind w:firstLine="709"/>
        <w:jc w:val="both"/>
        <w:rPr>
          <w:sz w:val="28"/>
          <w:szCs w:val="28"/>
        </w:rPr>
      </w:pPr>
    </w:p>
    <w:p w:rsidR="0021560A" w:rsidRDefault="008D54B8" w:rsidP="0021560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1560A">
        <w:rPr>
          <w:sz w:val="28"/>
          <w:szCs w:val="28"/>
        </w:rPr>
        <w:t xml:space="preserve">. </w:t>
      </w:r>
      <w:r w:rsidRPr="00215573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прилагаемый порядок и условия предоставления межбюджетных трансфертов из бюджета муниципального района Мелеузовский район Республики Башкортостан.</w:t>
      </w:r>
    </w:p>
    <w:p w:rsidR="008D54B8" w:rsidRPr="00DE1FBF" w:rsidRDefault="0021560A" w:rsidP="0021560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8D54B8" w:rsidRPr="00DE1FBF">
        <w:rPr>
          <w:sz w:val="28"/>
          <w:szCs w:val="28"/>
        </w:rPr>
        <w:t>Контроль за</w:t>
      </w:r>
      <w:proofErr w:type="gramEnd"/>
      <w:r w:rsidR="008D54B8" w:rsidRPr="00DE1FBF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</w:t>
      </w:r>
      <w:r w:rsidR="006C5CDD">
        <w:rPr>
          <w:sz w:val="28"/>
          <w:szCs w:val="28"/>
        </w:rPr>
        <w:t xml:space="preserve"> по финансовым вопросам</w:t>
      </w:r>
      <w:r w:rsidR="008D54B8" w:rsidRPr="00DE1FBF">
        <w:rPr>
          <w:sz w:val="28"/>
          <w:szCs w:val="28"/>
        </w:rPr>
        <w:t xml:space="preserve"> – начальника финансового управления Гончаренко Г.Н.</w:t>
      </w:r>
    </w:p>
    <w:p w:rsidR="008D54B8" w:rsidRDefault="008D54B8" w:rsidP="008D54B8">
      <w:pPr>
        <w:jc w:val="both"/>
        <w:rPr>
          <w:sz w:val="28"/>
          <w:szCs w:val="28"/>
        </w:rPr>
      </w:pPr>
    </w:p>
    <w:p w:rsidR="008D54B8" w:rsidRPr="00873620" w:rsidRDefault="008D54B8" w:rsidP="008D54B8">
      <w:pPr>
        <w:jc w:val="both"/>
        <w:rPr>
          <w:sz w:val="28"/>
          <w:szCs w:val="28"/>
        </w:rPr>
      </w:pPr>
    </w:p>
    <w:p w:rsidR="008D54B8" w:rsidRPr="00367BEB" w:rsidRDefault="008D54B8" w:rsidP="008D54B8">
      <w:pPr>
        <w:jc w:val="both"/>
        <w:rPr>
          <w:sz w:val="28"/>
          <w:szCs w:val="28"/>
        </w:rPr>
      </w:pPr>
      <w:r w:rsidRPr="00367BEB">
        <w:rPr>
          <w:sz w:val="28"/>
          <w:szCs w:val="28"/>
        </w:rPr>
        <w:t>Глава Администрации</w:t>
      </w:r>
      <w:r w:rsidRPr="00367BEB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                                 </w:t>
      </w:r>
      <w:proofErr w:type="spellStart"/>
      <w:r>
        <w:rPr>
          <w:sz w:val="28"/>
          <w:szCs w:val="28"/>
        </w:rPr>
        <w:t>М.Ш.Вахитов</w:t>
      </w:r>
      <w:proofErr w:type="spellEnd"/>
    </w:p>
    <w:p w:rsidR="008D54B8" w:rsidRDefault="008D54B8" w:rsidP="008D54B8">
      <w:pPr>
        <w:jc w:val="both"/>
        <w:rPr>
          <w:sz w:val="28"/>
          <w:szCs w:val="28"/>
        </w:rPr>
      </w:pPr>
    </w:p>
    <w:p w:rsidR="008D54B8" w:rsidRDefault="008D54B8" w:rsidP="008D54B8">
      <w:pPr>
        <w:jc w:val="both"/>
        <w:rPr>
          <w:sz w:val="28"/>
          <w:szCs w:val="28"/>
        </w:rPr>
      </w:pPr>
    </w:p>
    <w:p w:rsidR="008D54B8" w:rsidRDefault="008D54B8" w:rsidP="008D54B8">
      <w:pPr>
        <w:jc w:val="both"/>
        <w:rPr>
          <w:sz w:val="28"/>
          <w:szCs w:val="28"/>
        </w:rPr>
      </w:pPr>
    </w:p>
    <w:p w:rsidR="008D54B8" w:rsidRDefault="008D54B8" w:rsidP="008D54B8">
      <w:pPr>
        <w:jc w:val="both"/>
        <w:rPr>
          <w:sz w:val="28"/>
          <w:szCs w:val="28"/>
        </w:rPr>
      </w:pPr>
    </w:p>
    <w:p w:rsidR="008D54B8" w:rsidRDefault="008D54B8" w:rsidP="008D54B8">
      <w:pPr>
        <w:jc w:val="both"/>
        <w:rPr>
          <w:sz w:val="28"/>
          <w:szCs w:val="28"/>
        </w:rPr>
      </w:pPr>
    </w:p>
    <w:p w:rsidR="008D54B8" w:rsidRDefault="008D54B8" w:rsidP="008D54B8">
      <w:pPr>
        <w:jc w:val="both"/>
        <w:rPr>
          <w:sz w:val="28"/>
          <w:szCs w:val="28"/>
        </w:rPr>
      </w:pPr>
    </w:p>
    <w:p w:rsidR="008D54B8" w:rsidRDefault="008D54B8" w:rsidP="008D54B8">
      <w:pPr>
        <w:jc w:val="both"/>
        <w:rPr>
          <w:sz w:val="28"/>
          <w:szCs w:val="28"/>
        </w:rPr>
      </w:pPr>
    </w:p>
    <w:p w:rsidR="008D54B8" w:rsidRDefault="008D54B8" w:rsidP="008D54B8">
      <w:pPr>
        <w:jc w:val="both"/>
        <w:rPr>
          <w:sz w:val="28"/>
          <w:szCs w:val="28"/>
        </w:rPr>
      </w:pPr>
    </w:p>
    <w:p w:rsidR="0021560A" w:rsidRDefault="0021560A" w:rsidP="008D54B8">
      <w:pPr>
        <w:jc w:val="both"/>
        <w:rPr>
          <w:sz w:val="28"/>
          <w:szCs w:val="28"/>
        </w:rPr>
      </w:pPr>
    </w:p>
    <w:p w:rsidR="0021560A" w:rsidRDefault="0021560A" w:rsidP="008D54B8">
      <w:pPr>
        <w:jc w:val="both"/>
        <w:rPr>
          <w:sz w:val="28"/>
          <w:szCs w:val="28"/>
        </w:rPr>
      </w:pPr>
    </w:p>
    <w:p w:rsidR="0021560A" w:rsidRDefault="0021560A" w:rsidP="008D54B8">
      <w:pPr>
        <w:jc w:val="both"/>
        <w:rPr>
          <w:sz w:val="28"/>
          <w:szCs w:val="28"/>
        </w:rPr>
      </w:pPr>
    </w:p>
    <w:p w:rsidR="0021560A" w:rsidRDefault="0021560A" w:rsidP="008D54B8">
      <w:pPr>
        <w:jc w:val="both"/>
        <w:rPr>
          <w:sz w:val="28"/>
          <w:szCs w:val="28"/>
        </w:rPr>
      </w:pPr>
    </w:p>
    <w:p w:rsidR="0021560A" w:rsidRDefault="0021560A" w:rsidP="008D54B8">
      <w:pPr>
        <w:jc w:val="both"/>
        <w:rPr>
          <w:sz w:val="28"/>
          <w:szCs w:val="28"/>
        </w:rPr>
      </w:pPr>
    </w:p>
    <w:p w:rsidR="0021560A" w:rsidRDefault="0021560A" w:rsidP="008D54B8">
      <w:pPr>
        <w:jc w:val="both"/>
        <w:rPr>
          <w:sz w:val="28"/>
          <w:szCs w:val="28"/>
        </w:rPr>
      </w:pPr>
    </w:p>
    <w:p w:rsidR="0021560A" w:rsidRDefault="0021560A" w:rsidP="008D54B8">
      <w:pPr>
        <w:jc w:val="both"/>
        <w:rPr>
          <w:sz w:val="28"/>
          <w:szCs w:val="28"/>
        </w:rPr>
      </w:pPr>
    </w:p>
    <w:p w:rsidR="008D54B8" w:rsidRDefault="008D54B8" w:rsidP="008D54B8">
      <w:pPr>
        <w:tabs>
          <w:tab w:val="left" w:pos="6660"/>
        </w:tabs>
        <w:jc w:val="both"/>
        <w:rPr>
          <w:sz w:val="20"/>
          <w:szCs w:val="20"/>
        </w:rPr>
      </w:pPr>
    </w:p>
    <w:p w:rsidR="008D54B8" w:rsidRPr="00675920" w:rsidRDefault="008D54B8" w:rsidP="008D54B8">
      <w:pPr>
        <w:tabs>
          <w:tab w:val="left" w:pos="6660"/>
        </w:tabs>
        <w:jc w:val="both"/>
        <w:rPr>
          <w:sz w:val="20"/>
          <w:szCs w:val="20"/>
        </w:rPr>
      </w:pPr>
      <w:r w:rsidRPr="00675920">
        <w:rPr>
          <w:sz w:val="20"/>
          <w:szCs w:val="20"/>
        </w:rPr>
        <w:t>Исп.: Г.Ф. Тагирова</w:t>
      </w:r>
    </w:p>
    <w:p w:rsidR="008D54B8" w:rsidRDefault="008D54B8" w:rsidP="008D54B8">
      <w:pPr>
        <w:jc w:val="both"/>
        <w:rPr>
          <w:sz w:val="20"/>
          <w:szCs w:val="20"/>
        </w:rPr>
      </w:pPr>
      <w:r w:rsidRPr="00675920">
        <w:rPr>
          <w:sz w:val="20"/>
          <w:szCs w:val="20"/>
        </w:rPr>
        <w:t xml:space="preserve">    3-52-23</w:t>
      </w:r>
      <w:r>
        <w:rPr>
          <w:sz w:val="20"/>
          <w:szCs w:val="20"/>
        </w:rPr>
        <w:t xml:space="preserve">         </w:t>
      </w:r>
    </w:p>
    <w:p w:rsidR="0021560A" w:rsidRDefault="0021560A" w:rsidP="008D54B8">
      <w:pPr>
        <w:jc w:val="both"/>
        <w:rPr>
          <w:sz w:val="20"/>
          <w:szCs w:val="20"/>
        </w:rPr>
      </w:pPr>
    </w:p>
    <w:p w:rsidR="0021560A" w:rsidRPr="00D11FAE" w:rsidRDefault="0021560A" w:rsidP="0021560A">
      <w:pPr>
        <w:ind w:left="5528" w:hanging="992"/>
      </w:pPr>
      <w:r w:rsidRPr="00D11FAE">
        <w:lastRenderedPageBreak/>
        <w:t>Утверждено</w:t>
      </w:r>
    </w:p>
    <w:p w:rsidR="0021560A" w:rsidRPr="00D11FAE" w:rsidRDefault="0021560A" w:rsidP="0021560A">
      <w:pPr>
        <w:ind w:left="4536"/>
      </w:pPr>
      <w:r w:rsidRPr="00D11FAE">
        <w:t xml:space="preserve">постановлением </w:t>
      </w:r>
      <w:r>
        <w:t>главы А</w:t>
      </w:r>
      <w:r w:rsidRPr="00D11FAE">
        <w:t>дминистрации муниципального района Мелеузовский                                                                                                        район Республики Башкортостан</w:t>
      </w:r>
    </w:p>
    <w:p w:rsidR="00CD3432" w:rsidRDefault="0021560A" w:rsidP="0021560A">
      <w:pPr>
        <w:ind w:left="5528" w:hanging="992"/>
      </w:pPr>
      <w:r w:rsidRPr="00D11FAE">
        <w:t xml:space="preserve">№ </w:t>
      </w:r>
      <w:r>
        <w:t>1213 от 21.06.2012г</w:t>
      </w:r>
      <w:proofErr w:type="gramStart"/>
      <w:r>
        <w:t>.</w:t>
      </w:r>
      <w:r w:rsidR="00CD3432">
        <w:t>(</w:t>
      </w:r>
      <w:proofErr w:type="gramEnd"/>
      <w:r w:rsidR="00CD3432">
        <w:t xml:space="preserve">с изменениями от  </w:t>
      </w:r>
    </w:p>
    <w:p w:rsidR="0021560A" w:rsidRPr="00D11FAE" w:rsidRDefault="00CD3432" w:rsidP="0021560A">
      <w:pPr>
        <w:ind w:left="5528" w:hanging="992"/>
      </w:pPr>
      <w:bookmarkStart w:id="0" w:name="_GoBack"/>
      <w:bookmarkEnd w:id="0"/>
      <w:r>
        <w:t>27.11.2014г. №2511)</w:t>
      </w:r>
    </w:p>
    <w:p w:rsidR="0021560A" w:rsidRDefault="0021560A" w:rsidP="0021560A">
      <w:pPr>
        <w:ind w:left="5528"/>
        <w:rPr>
          <w:sz w:val="20"/>
          <w:szCs w:val="20"/>
        </w:rPr>
      </w:pPr>
    </w:p>
    <w:p w:rsidR="0021560A" w:rsidRDefault="0021560A" w:rsidP="0021560A">
      <w:pPr>
        <w:ind w:left="5528"/>
        <w:rPr>
          <w:sz w:val="20"/>
          <w:szCs w:val="20"/>
        </w:rPr>
      </w:pPr>
    </w:p>
    <w:p w:rsidR="0021560A" w:rsidRPr="00761288" w:rsidRDefault="0021560A" w:rsidP="0021560A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Порядок и условия предоставления межбюджетных трансфертов из бюджета муниципального района Мелеузовский район Республики Башкортостан</w:t>
      </w:r>
    </w:p>
    <w:p w:rsidR="008D54B8" w:rsidRDefault="008D54B8"/>
    <w:p w:rsidR="0021560A" w:rsidRDefault="0021560A" w:rsidP="0021560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1560A">
        <w:rPr>
          <w:sz w:val="28"/>
          <w:szCs w:val="28"/>
        </w:rPr>
        <w:t xml:space="preserve">Настоящие  порядок </w:t>
      </w:r>
      <w:r>
        <w:rPr>
          <w:sz w:val="28"/>
          <w:szCs w:val="28"/>
        </w:rPr>
        <w:t xml:space="preserve"> и условия предоставления </w:t>
      </w:r>
      <w:proofErr w:type="gramStart"/>
      <w:r>
        <w:rPr>
          <w:sz w:val="28"/>
          <w:szCs w:val="28"/>
        </w:rPr>
        <w:t>межбюджетных</w:t>
      </w:r>
      <w:proofErr w:type="gramEnd"/>
      <w:r>
        <w:rPr>
          <w:sz w:val="28"/>
          <w:szCs w:val="28"/>
        </w:rPr>
        <w:t xml:space="preserve"> </w:t>
      </w:r>
    </w:p>
    <w:p w:rsidR="0021560A" w:rsidRDefault="0021560A" w:rsidP="0021560A">
      <w:pPr>
        <w:jc w:val="both"/>
        <w:rPr>
          <w:sz w:val="28"/>
          <w:szCs w:val="28"/>
        </w:rPr>
      </w:pPr>
      <w:r w:rsidRPr="0021560A">
        <w:rPr>
          <w:sz w:val="28"/>
          <w:szCs w:val="28"/>
        </w:rPr>
        <w:t>трансфертов из бюджета муниципального района Мелеузовский район Республики Башкортостан (дале</w:t>
      </w:r>
      <w:proofErr w:type="gramStart"/>
      <w:r w:rsidRPr="0021560A">
        <w:rPr>
          <w:sz w:val="28"/>
          <w:szCs w:val="28"/>
        </w:rPr>
        <w:t>е-</w:t>
      </w:r>
      <w:proofErr w:type="gramEnd"/>
      <w:r w:rsidRPr="0021560A">
        <w:rPr>
          <w:sz w:val="28"/>
          <w:szCs w:val="28"/>
        </w:rPr>
        <w:t xml:space="preserve"> муниципального района) определяют </w:t>
      </w:r>
      <w:r>
        <w:rPr>
          <w:sz w:val="28"/>
          <w:szCs w:val="28"/>
        </w:rPr>
        <w:t>механизм и условия предоставления межбюджетных трансфертов из бюджета муниципального района.</w:t>
      </w:r>
    </w:p>
    <w:p w:rsidR="0021560A" w:rsidRDefault="0021560A" w:rsidP="0021560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межбюджетных трансфертов из бюджета </w:t>
      </w:r>
    </w:p>
    <w:p w:rsidR="0021560A" w:rsidRDefault="0021560A" w:rsidP="0021560A">
      <w:pPr>
        <w:jc w:val="both"/>
        <w:rPr>
          <w:sz w:val="28"/>
          <w:szCs w:val="28"/>
        </w:rPr>
      </w:pPr>
      <w:r w:rsidRPr="0021560A">
        <w:rPr>
          <w:sz w:val="28"/>
          <w:szCs w:val="28"/>
        </w:rPr>
        <w:t xml:space="preserve">муниципального района осуществляется в </w:t>
      </w:r>
      <w:r>
        <w:rPr>
          <w:sz w:val="28"/>
          <w:szCs w:val="28"/>
        </w:rPr>
        <w:t xml:space="preserve">пределах бюджетных ассигнований, предусмотренных на эти цели в решении Совета </w:t>
      </w:r>
      <w:r w:rsidR="007B1475" w:rsidRPr="0021560A">
        <w:rPr>
          <w:sz w:val="28"/>
          <w:szCs w:val="28"/>
        </w:rPr>
        <w:t>муниципального района Мелеузовский район Республики Башкортостан</w:t>
      </w:r>
      <w:r w:rsidR="007B1475">
        <w:rPr>
          <w:sz w:val="28"/>
          <w:szCs w:val="28"/>
        </w:rPr>
        <w:t xml:space="preserve"> о бюджете муниципального района по соответствующим целевым статьям расходов бюджета муниципального района.</w:t>
      </w:r>
    </w:p>
    <w:p w:rsidR="007B1475" w:rsidRDefault="007B1475" w:rsidP="007B14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Межбюджетные трансферты из бюджета муниципального района </w:t>
      </w:r>
    </w:p>
    <w:p w:rsidR="007B1475" w:rsidRDefault="007B1475" w:rsidP="007B1475">
      <w:pPr>
        <w:jc w:val="both"/>
        <w:rPr>
          <w:sz w:val="28"/>
          <w:szCs w:val="28"/>
        </w:rPr>
      </w:pPr>
      <w:r w:rsidRPr="007B1475">
        <w:rPr>
          <w:sz w:val="28"/>
          <w:szCs w:val="28"/>
        </w:rPr>
        <w:t xml:space="preserve">бюджетам поселений </w:t>
      </w:r>
      <w:r>
        <w:rPr>
          <w:sz w:val="28"/>
          <w:szCs w:val="28"/>
        </w:rPr>
        <w:t>(за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соглашениями) предоставляются при условии соблюдения органами местного самоуправления поселений требований бюджетного законодательства Российской Федерации, Республики Башкортостан и нормативных правовых актов муниципального района Мелеузовский район Республики Башкортостан, регулирующих бюджетные правоотношения.</w:t>
      </w:r>
    </w:p>
    <w:p w:rsidR="007B1475" w:rsidRDefault="007B1475" w:rsidP="007B14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Межбюджетные трансферты из бюджета муниципального района </w:t>
      </w:r>
    </w:p>
    <w:p w:rsidR="007B1475" w:rsidRDefault="007B1475" w:rsidP="007B1475">
      <w:pPr>
        <w:jc w:val="both"/>
        <w:rPr>
          <w:sz w:val="28"/>
          <w:szCs w:val="28"/>
        </w:rPr>
      </w:pPr>
      <w:r w:rsidRPr="007B1475">
        <w:rPr>
          <w:sz w:val="28"/>
          <w:szCs w:val="28"/>
        </w:rPr>
        <w:t>перечисляются на счета по исполнению бюджетов поселений.</w:t>
      </w:r>
    </w:p>
    <w:p w:rsidR="007B1475" w:rsidRDefault="007B1475" w:rsidP="007B14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Перечисление межбюджетных трансфертов из бюджета </w:t>
      </w:r>
    </w:p>
    <w:p w:rsidR="007B1475" w:rsidRDefault="007B1475" w:rsidP="007B1475">
      <w:pPr>
        <w:jc w:val="both"/>
        <w:rPr>
          <w:sz w:val="28"/>
          <w:szCs w:val="28"/>
        </w:rPr>
      </w:pPr>
      <w:proofErr w:type="gramStart"/>
      <w:r w:rsidRPr="007B1475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в форме дотаций на выравнивание бюджетной обеспеченности поселений осуществляется ежемесячно в размере 1/12 от суммы дотации на выравнивание бюджетной обеспеченности поселений, установленной в решении Совета</w:t>
      </w:r>
      <w:r w:rsidR="00D551BE" w:rsidRPr="00D551BE">
        <w:rPr>
          <w:sz w:val="28"/>
          <w:szCs w:val="28"/>
        </w:rPr>
        <w:t xml:space="preserve"> </w:t>
      </w:r>
      <w:r w:rsidR="00D551BE" w:rsidRPr="0021560A">
        <w:rPr>
          <w:sz w:val="28"/>
          <w:szCs w:val="28"/>
        </w:rPr>
        <w:t>муниципального района Мелеузовский район Республики Башкортостан</w:t>
      </w:r>
      <w:r w:rsidR="00D551BE">
        <w:rPr>
          <w:sz w:val="28"/>
          <w:szCs w:val="28"/>
        </w:rPr>
        <w:t xml:space="preserve"> о бюджете </w:t>
      </w:r>
      <w:r w:rsidR="00D551BE" w:rsidRPr="0021560A">
        <w:rPr>
          <w:sz w:val="28"/>
          <w:szCs w:val="28"/>
        </w:rPr>
        <w:t>муниципального района</w:t>
      </w:r>
      <w:r w:rsidR="00D551BE">
        <w:rPr>
          <w:sz w:val="28"/>
          <w:szCs w:val="28"/>
        </w:rPr>
        <w:t xml:space="preserve"> для соответствующего поселения, с учетом возникающих сезонных потребностей в процессе исполнения бюджетов поселений.</w:t>
      </w:r>
      <w:proofErr w:type="gramEnd"/>
    </w:p>
    <w:p w:rsidR="00D551BE" w:rsidRDefault="00D551BE" w:rsidP="00D551B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Межбюджетные трансферты в форме субсидий из бюджета </w:t>
      </w:r>
    </w:p>
    <w:p w:rsidR="00D551BE" w:rsidRDefault="00D551BE" w:rsidP="00D551BE">
      <w:pPr>
        <w:jc w:val="both"/>
        <w:rPr>
          <w:sz w:val="28"/>
          <w:szCs w:val="28"/>
        </w:rPr>
      </w:pPr>
      <w:proofErr w:type="gramStart"/>
      <w:r w:rsidRPr="00D551B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в бюджеты поселений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 исполнения расходных обязательств поселений, возникающих при выполнении полномочий, отнесенных к компетенции органов местного </w:t>
      </w:r>
      <w:r>
        <w:rPr>
          <w:sz w:val="28"/>
          <w:szCs w:val="28"/>
        </w:rPr>
        <w:lastRenderedPageBreak/>
        <w:t xml:space="preserve">самоуправления поселений </w:t>
      </w:r>
      <w:r w:rsidRPr="0021560A">
        <w:rPr>
          <w:sz w:val="28"/>
          <w:szCs w:val="28"/>
        </w:rPr>
        <w:t>муниципального района Мелеузовский район Республики Башкортостан</w:t>
      </w:r>
      <w:r>
        <w:rPr>
          <w:sz w:val="28"/>
          <w:szCs w:val="28"/>
        </w:rPr>
        <w:t xml:space="preserve">, в случаях, установленных нормативными правовыми актами </w:t>
      </w:r>
      <w:r w:rsidRPr="0021560A">
        <w:rPr>
          <w:sz w:val="28"/>
          <w:szCs w:val="28"/>
        </w:rPr>
        <w:t>муниципального района Мелеузовский район Республики Башкортостан</w:t>
      </w:r>
      <w:r>
        <w:rPr>
          <w:sz w:val="28"/>
          <w:szCs w:val="28"/>
        </w:rPr>
        <w:t xml:space="preserve">, предоставляются на основании соглашений, заключаемых между Администрацией </w:t>
      </w:r>
      <w:r w:rsidRPr="0021560A">
        <w:rPr>
          <w:sz w:val="28"/>
          <w:szCs w:val="28"/>
        </w:rPr>
        <w:t>муниципального района Мелеузовский район Республики Башкортостан</w:t>
      </w:r>
      <w:r>
        <w:rPr>
          <w:sz w:val="28"/>
          <w:szCs w:val="28"/>
        </w:rPr>
        <w:t xml:space="preserve"> и администрациями поселений </w:t>
      </w:r>
      <w:r w:rsidRPr="0021560A">
        <w:rPr>
          <w:sz w:val="28"/>
          <w:szCs w:val="28"/>
        </w:rPr>
        <w:t>муниципального района Мелеузовский</w:t>
      </w:r>
      <w:proofErr w:type="gramEnd"/>
      <w:r w:rsidRPr="0021560A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соглашение).</w:t>
      </w:r>
    </w:p>
    <w:p w:rsidR="00D551BE" w:rsidRDefault="00D551BE" w:rsidP="00D551B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Соглашение должно содержать следующие основные положения:</w:t>
      </w:r>
    </w:p>
    <w:p w:rsidR="00D551BE" w:rsidRDefault="00D551BE" w:rsidP="00D551BE">
      <w:pPr>
        <w:jc w:val="both"/>
        <w:rPr>
          <w:sz w:val="28"/>
          <w:szCs w:val="28"/>
        </w:rPr>
      </w:pPr>
      <w:r w:rsidRPr="00D551BE">
        <w:rPr>
          <w:sz w:val="28"/>
          <w:szCs w:val="28"/>
        </w:rPr>
        <w:t>а)</w:t>
      </w:r>
      <w:r>
        <w:rPr>
          <w:sz w:val="28"/>
          <w:szCs w:val="28"/>
        </w:rPr>
        <w:t xml:space="preserve"> наименование сторон;</w:t>
      </w:r>
    </w:p>
    <w:p w:rsidR="00D551BE" w:rsidRDefault="00D551BE" w:rsidP="00D551BE">
      <w:pPr>
        <w:jc w:val="both"/>
        <w:rPr>
          <w:sz w:val="28"/>
          <w:szCs w:val="28"/>
        </w:rPr>
      </w:pPr>
      <w:r>
        <w:rPr>
          <w:sz w:val="28"/>
          <w:szCs w:val="28"/>
        </w:rPr>
        <w:t>б) целевое назначение субсидии;</w:t>
      </w:r>
    </w:p>
    <w:p w:rsidR="00D551BE" w:rsidRDefault="00D551BE" w:rsidP="00D551BE">
      <w:pPr>
        <w:jc w:val="both"/>
        <w:rPr>
          <w:sz w:val="28"/>
          <w:szCs w:val="28"/>
        </w:rPr>
      </w:pPr>
      <w:r>
        <w:rPr>
          <w:sz w:val="28"/>
          <w:szCs w:val="28"/>
        </w:rPr>
        <w:t>в) условия предоставления и расходования субсидии;</w:t>
      </w:r>
    </w:p>
    <w:p w:rsidR="00D551BE" w:rsidRDefault="00D551BE" w:rsidP="00D551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объем бюджетных ассигнований, </w:t>
      </w:r>
      <w:r w:rsidR="0005621D">
        <w:rPr>
          <w:sz w:val="28"/>
          <w:szCs w:val="28"/>
        </w:rPr>
        <w:t>предусмотренных на предоставление субсидии;</w:t>
      </w:r>
    </w:p>
    <w:p w:rsidR="0005621D" w:rsidRDefault="0005621D" w:rsidP="00D551BE">
      <w:pPr>
        <w:jc w:val="both"/>
        <w:rPr>
          <w:sz w:val="28"/>
          <w:szCs w:val="28"/>
        </w:rPr>
      </w:pPr>
      <w:r>
        <w:rPr>
          <w:sz w:val="28"/>
          <w:szCs w:val="28"/>
        </w:rPr>
        <w:t>д) график перечисления субсидии;</w:t>
      </w:r>
    </w:p>
    <w:p w:rsidR="0005621D" w:rsidRDefault="0005621D" w:rsidP="00D551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порядок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условий, установленных для предоставления и расходования субсидии;</w:t>
      </w:r>
    </w:p>
    <w:p w:rsidR="0005621D" w:rsidRDefault="0005621D" w:rsidP="00D551BE">
      <w:pPr>
        <w:jc w:val="both"/>
        <w:rPr>
          <w:sz w:val="28"/>
          <w:szCs w:val="28"/>
        </w:rPr>
      </w:pPr>
      <w:r>
        <w:rPr>
          <w:sz w:val="28"/>
          <w:szCs w:val="28"/>
        </w:rPr>
        <w:t>ж) сроки и порядок представления отчетности об осуществлении расходов бюджета поселения, источником финансового обеспечения которых являются субсидия;</w:t>
      </w:r>
    </w:p>
    <w:p w:rsidR="0005621D" w:rsidRDefault="0005621D" w:rsidP="00D551BE">
      <w:pPr>
        <w:jc w:val="both"/>
        <w:rPr>
          <w:sz w:val="28"/>
          <w:szCs w:val="28"/>
        </w:rPr>
      </w:pPr>
      <w:r>
        <w:rPr>
          <w:sz w:val="28"/>
          <w:szCs w:val="28"/>
        </w:rPr>
        <w:t>з) порядок использования остатка субсидии, не использованной в текущем финансовом году.</w:t>
      </w:r>
    </w:p>
    <w:p w:rsidR="0005621D" w:rsidRDefault="0005621D" w:rsidP="0005621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Подготовка проекта соглашения осуществляется Финансовым управлением администрации </w:t>
      </w:r>
      <w:r w:rsidRPr="0021560A">
        <w:rPr>
          <w:sz w:val="28"/>
          <w:szCs w:val="28"/>
        </w:rPr>
        <w:t>муниципального района Мелеузовский район Республики Башкортостан</w:t>
      </w:r>
      <w:r>
        <w:rPr>
          <w:sz w:val="28"/>
          <w:szCs w:val="28"/>
        </w:rPr>
        <w:t>.</w:t>
      </w:r>
    </w:p>
    <w:p w:rsidR="0005621D" w:rsidRDefault="006C5CDD" w:rsidP="0005621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Соглашение подписывается </w:t>
      </w:r>
      <w:r w:rsidR="0005621D">
        <w:rPr>
          <w:sz w:val="28"/>
          <w:szCs w:val="28"/>
        </w:rPr>
        <w:t>заместителем главы Администрации</w:t>
      </w:r>
      <w:r>
        <w:rPr>
          <w:sz w:val="28"/>
          <w:szCs w:val="28"/>
        </w:rPr>
        <w:t xml:space="preserve"> по финансовым вопросам - </w:t>
      </w:r>
      <w:r w:rsidR="000562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начальником финансового управления Администрации </w:t>
      </w:r>
      <w:r w:rsidR="0005621D" w:rsidRPr="0021560A">
        <w:rPr>
          <w:sz w:val="28"/>
          <w:szCs w:val="28"/>
        </w:rPr>
        <w:t>муниципального района Мелеузовский район Республики Башкортостан</w:t>
      </w:r>
      <w:r w:rsidR="0005621D">
        <w:rPr>
          <w:sz w:val="28"/>
          <w:szCs w:val="28"/>
        </w:rPr>
        <w:t>.</w:t>
      </w:r>
    </w:p>
    <w:p w:rsidR="0005621D" w:rsidRDefault="0005621D" w:rsidP="0005621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>Межбюджетные трансферты в форме субсидий  из бюджетов поселений, расчетные налоговые доходы которых (без учета налоговых доходов по дополнительным нормативам отчислений от налога на доходы физических лиц) в отчетном финансовом году превышали уровень, определенный Законом</w:t>
      </w:r>
      <w:r w:rsidR="003A1ED8">
        <w:rPr>
          <w:sz w:val="28"/>
          <w:szCs w:val="28"/>
        </w:rPr>
        <w:t xml:space="preserve"> Республики Башкортостан «О межбюджетных отношениях в Республике Башкортостан», перечисляются в бюджет </w:t>
      </w:r>
      <w:r w:rsidR="003A1ED8" w:rsidRPr="0021560A">
        <w:rPr>
          <w:sz w:val="28"/>
          <w:szCs w:val="28"/>
        </w:rPr>
        <w:t>муниципального района Мелеузовский район Республики Башкортостан</w:t>
      </w:r>
      <w:r w:rsidR="003A1ED8">
        <w:rPr>
          <w:sz w:val="28"/>
          <w:szCs w:val="28"/>
        </w:rPr>
        <w:t xml:space="preserve"> ежемесячно в размере 1/12 от общего размера субсидии</w:t>
      </w:r>
      <w:proofErr w:type="gramEnd"/>
      <w:r w:rsidR="003A1ED8">
        <w:rPr>
          <w:sz w:val="28"/>
          <w:szCs w:val="28"/>
        </w:rPr>
        <w:t>, определенной в решении Совета</w:t>
      </w:r>
      <w:r w:rsidR="003A1ED8" w:rsidRPr="003A1ED8">
        <w:rPr>
          <w:sz w:val="28"/>
          <w:szCs w:val="28"/>
        </w:rPr>
        <w:t xml:space="preserve"> </w:t>
      </w:r>
      <w:r w:rsidR="003A1ED8" w:rsidRPr="0021560A">
        <w:rPr>
          <w:sz w:val="28"/>
          <w:szCs w:val="28"/>
        </w:rPr>
        <w:t>муниципального района Мелеузовский район Республики Башкортостан</w:t>
      </w:r>
      <w:r w:rsidR="003A1ED8">
        <w:rPr>
          <w:sz w:val="28"/>
          <w:szCs w:val="28"/>
        </w:rPr>
        <w:t xml:space="preserve"> о бюджете муниципального района.</w:t>
      </w:r>
    </w:p>
    <w:p w:rsidR="003A1ED8" w:rsidRDefault="003A1ED8" w:rsidP="0005621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Межбюджетные трансферты в форме субвенций бюджетам поселений предоставляются для финансового обеспечения расходных обязательств поселений, возникающих при выполнении государственных полномочий Республики Башкортостан, </w:t>
      </w:r>
      <w:r w:rsidRPr="0021560A">
        <w:rPr>
          <w:sz w:val="28"/>
          <w:szCs w:val="28"/>
        </w:rPr>
        <w:t>муниципального района Мелеузовский район Республики Башкортостан</w:t>
      </w:r>
      <w:r>
        <w:rPr>
          <w:sz w:val="28"/>
          <w:szCs w:val="28"/>
        </w:rPr>
        <w:t xml:space="preserve">, переданных для осуществления органам местного самоуправления поселений в установленном порядке, в соответствии с </w:t>
      </w:r>
      <w:r>
        <w:rPr>
          <w:sz w:val="28"/>
          <w:szCs w:val="28"/>
        </w:rPr>
        <w:lastRenderedPageBreak/>
        <w:t xml:space="preserve">нормативными правовыми актами Администрации </w:t>
      </w:r>
      <w:r w:rsidRPr="0021560A">
        <w:rPr>
          <w:sz w:val="28"/>
          <w:szCs w:val="28"/>
        </w:rPr>
        <w:t>муниципального района Мелеузовский район Республики Башкортостан</w:t>
      </w:r>
      <w:r>
        <w:rPr>
          <w:sz w:val="28"/>
          <w:szCs w:val="28"/>
        </w:rPr>
        <w:t>.</w:t>
      </w:r>
    </w:p>
    <w:p w:rsidR="003A1ED8" w:rsidRDefault="003A1ED8" w:rsidP="0005621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12. Иные межбюджетные трансферты в форме дотаций на поддержку мер по обеспечению сбалансированности местных бюджетов предоставляются бюджетам поселений в целях предотвращения возможности возникновения просроченной задолженности му</w:t>
      </w:r>
      <w:r w:rsidR="007E0AB1">
        <w:rPr>
          <w:sz w:val="28"/>
          <w:szCs w:val="28"/>
        </w:rPr>
        <w:t>ниципальных образований, обусловленной ухудшением финансово-экономического положения поселений.</w:t>
      </w:r>
    </w:p>
    <w:p w:rsidR="007E0AB1" w:rsidRDefault="007E0AB1" w:rsidP="0005621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Иные межбюджетные трансферты, за исключением указанных в пункте 12 настоящего порядка и условий, предоставляются бюджетам поселений в пределах ассигнований, предусмотренных на эти цели в решении Совета </w:t>
      </w:r>
      <w:r w:rsidRPr="0021560A">
        <w:rPr>
          <w:sz w:val="28"/>
          <w:szCs w:val="28"/>
        </w:rPr>
        <w:t>муниципального района Мелеузовский район Республики Башкортостан</w:t>
      </w:r>
      <w:r>
        <w:rPr>
          <w:sz w:val="28"/>
          <w:szCs w:val="28"/>
        </w:rPr>
        <w:t xml:space="preserve"> о бюджете муниципального района.</w:t>
      </w:r>
    </w:p>
    <w:p w:rsidR="007E0AB1" w:rsidRDefault="007E0AB1" w:rsidP="0005621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межбюджетные трансферты из бюджета муниципального района предоставляются для поддержки мер по обеспечению финансовых возможностей органов местного самоуправления поселений по осуществлению своих полномочий по решению вопросов местного значения и на осуществление части полномочий по решению вопросов </w:t>
      </w:r>
      <w:r w:rsidR="004B52D9">
        <w:rPr>
          <w:sz w:val="28"/>
          <w:szCs w:val="28"/>
        </w:rPr>
        <w:t>местного значения в соответствии с заключенными соглашениями.</w:t>
      </w:r>
    </w:p>
    <w:p w:rsidR="004B52D9" w:rsidRDefault="004B52D9" w:rsidP="0005621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</w:t>
      </w:r>
    </w:p>
    <w:p w:rsidR="004B52D9" w:rsidRDefault="004B52D9" w:rsidP="0005621D">
      <w:pPr>
        <w:ind w:firstLine="426"/>
        <w:jc w:val="both"/>
        <w:rPr>
          <w:sz w:val="28"/>
          <w:szCs w:val="28"/>
        </w:rPr>
      </w:pPr>
    </w:p>
    <w:p w:rsidR="004B52D9" w:rsidRDefault="004B52D9" w:rsidP="0005621D">
      <w:pPr>
        <w:ind w:firstLine="426"/>
        <w:jc w:val="both"/>
        <w:rPr>
          <w:sz w:val="28"/>
          <w:szCs w:val="28"/>
        </w:rPr>
      </w:pPr>
    </w:p>
    <w:p w:rsidR="004B52D9" w:rsidRPr="00D551BE" w:rsidRDefault="004B52D9" w:rsidP="0005621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                                  Р.В.Мурзин</w:t>
      </w:r>
    </w:p>
    <w:sectPr w:rsidR="004B52D9" w:rsidRPr="00D55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14048"/>
    <w:multiLevelType w:val="hybridMultilevel"/>
    <w:tmpl w:val="264A2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A3D"/>
    <w:rsid w:val="0005621D"/>
    <w:rsid w:val="0021560A"/>
    <w:rsid w:val="003A1ED8"/>
    <w:rsid w:val="00451E4B"/>
    <w:rsid w:val="004B52D9"/>
    <w:rsid w:val="006C5CDD"/>
    <w:rsid w:val="007A7D7D"/>
    <w:rsid w:val="007B1475"/>
    <w:rsid w:val="007E0AB1"/>
    <w:rsid w:val="008D54B8"/>
    <w:rsid w:val="00C61A3D"/>
    <w:rsid w:val="00CD3432"/>
    <w:rsid w:val="00D551BE"/>
    <w:rsid w:val="00DE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6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dcterms:created xsi:type="dcterms:W3CDTF">2019-11-20T06:21:00Z</dcterms:created>
  <dcterms:modified xsi:type="dcterms:W3CDTF">2019-11-29T09:06:00Z</dcterms:modified>
</cp:coreProperties>
</file>