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9A3A31" w14:textId="1B3BA92C" w:rsidR="00195EC7" w:rsidRPr="00026F99" w:rsidRDefault="00195EC7" w:rsidP="00CD6A8F">
      <w:pPr>
        <w:jc w:val="center"/>
        <w:rPr>
          <w:rFonts w:ascii="Rom Bsh" w:eastAsia="Arial Unicode MS" w:hAnsi="Rom Bsh" w:cs="Arial Unicode MS"/>
          <w:b/>
        </w:rPr>
      </w:pPr>
      <w:bookmarkStart w:id="0" w:name="_GoBack"/>
      <w:bookmarkEnd w:id="0"/>
      <w:r w:rsidRPr="00026F99">
        <w:rPr>
          <w:rFonts w:ascii="Rom Bsh" w:eastAsia="Arial Unicode MS" w:hAnsi="Rom Bsh" w:cs="Arial Unicode MS"/>
          <w:b/>
        </w:rPr>
        <w:t>СОВЕТ СЕЛЬСКОГО ПОСЕЛЕНИЯ</w:t>
      </w:r>
      <w:r w:rsidRPr="00026F99">
        <w:rPr>
          <w:b/>
          <w:bCs/>
          <w:color w:val="000000"/>
          <w:sz w:val="36"/>
          <w:szCs w:val="26"/>
        </w:rPr>
        <w:t xml:space="preserve"> </w:t>
      </w:r>
      <w:r w:rsidR="003A46F8">
        <w:rPr>
          <w:rFonts w:ascii="Rom Bsh" w:eastAsia="Arial Unicode MS" w:hAnsi="Rom Bsh" w:cs="Arial Unicode MS"/>
          <w:b/>
        </w:rPr>
        <w:t>МЕЛЕУЗОВСКИЙ</w:t>
      </w:r>
      <w:r w:rsidRPr="00026F99">
        <w:rPr>
          <w:rFonts w:ascii="Rom Bsh" w:eastAsia="Arial Unicode MS" w:hAnsi="Rom Bsh" w:cs="Arial Unicode MS"/>
          <w:b/>
        </w:rPr>
        <w:t xml:space="preserve"> СЕЛЬСОВЕТ </w:t>
      </w:r>
      <w:r w:rsidRPr="00026F99">
        <w:rPr>
          <w:rFonts w:ascii="Rom Bsh" w:eastAsia="Arial Unicode MS" w:hAnsi="Rom Bsh" w:cs="Arial Unicode MS"/>
          <w:b/>
          <w:caps/>
        </w:rPr>
        <w:t>муниципального района Мелеузовский район Республики Башкортостан</w:t>
      </w:r>
      <w:r w:rsidRPr="00026F99">
        <w:rPr>
          <w:rFonts w:ascii="Rom Bsh" w:eastAsia="Arial Unicode MS" w:hAnsi="Rom Bsh" w:cs="Arial Unicode MS"/>
          <w:b/>
        </w:rPr>
        <w:t xml:space="preserve">  </w:t>
      </w:r>
    </w:p>
    <w:p w14:paraId="13B72B84" w14:textId="77777777" w:rsidR="00195EC7" w:rsidRDefault="00195EC7" w:rsidP="00CD6A8F">
      <w:pPr>
        <w:jc w:val="center"/>
        <w:rPr>
          <w:b/>
          <w:bCs/>
          <w:color w:val="000000"/>
          <w:sz w:val="26"/>
          <w:szCs w:val="26"/>
        </w:rPr>
      </w:pPr>
    </w:p>
    <w:p w14:paraId="750D25E4" w14:textId="77777777" w:rsidR="00CD6A8F" w:rsidRDefault="00CD6A8F" w:rsidP="00CD6A8F">
      <w:pPr>
        <w:jc w:val="center"/>
        <w:rPr>
          <w:b/>
          <w:bCs/>
          <w:color w:val="000000"/>
          <w:sz w:val="26"/>
          <w:szCs w:val="26"/>
        </w:rPr>
      </w:pPr>
      <w:r w:rsidRPr="00C013CE">
        <w:rPr>
          <w:b/>
          <w:bCs/>
          <w:color w:val="000000"/>
          <w:sz w:val="26"/>
          <w:szCs w:val="26"/>
        </w:rPr>
        <w:t>РЕШЕНИЕ</w:t>
      </w:r>
    </w:p>
    <w:p w14:paraId="14738BD9" w14:textId="77777777" w:rsidR="00CD6A8F" w:rsidRPr="00C013CE" w:rsidRDefault="00CD6A8F" w:rsidP="00CD6A8F">
      <w:pPr>
        <w:jc w:val="center"/>
        <w:rPr>
          <w:b/>
          <w:bCs/>
        </w:rPr>
      </w:pPr>
    </w:p>
    <w:p w14:paraId="2FC8CC97" w14:textId="023A0E20" w:rsidR="00CD6A8F" w:rsidRDefault="00CD6A8F" w:rsidP="00CD6A8F">
      <w:r w:rsidRPr="00C013CE">
        <w:t xml:space="preserve">      «</w:t>
      </w:r>
      <w:r w:rsidR="003A46F8">
        <w:t>15</w:t>
      </w:r>
      <w:r w:rsidRPr="00C013CE">
        <w:t xml:space="preserve">» </w:t>
      </w:r>
      <w:proofErr w:type="gramStart"/>
      <w:r w:rsidR="00357A67">
        <w:t>н</w:t>
      </w:r>
      <w:r>
        <w:t>оябрь  2017</w:t>
      </w:r>
      <w:proofErr w:type="gramEnd"/>
      <w:r>
        <w:t xml:space="preserve"> </w:t>
      </w:r>
      <w:proofErr w:type="spellStart"/>
      <w:r>
        <w:t>йыл</w:t>
      </w:r>
      <w:proofErr w:type="spellEnd"/>
      <w:r>
        <w:t xml:space="preserve">                             № </w:t>
      </w:r>
      <w:r w:rsidR="003A46F8">
        <w:t>20</w:t>
      </w:r>
      <w:r w:rsidRPr="00C013CE">
        <w:t xml:space="preserve">                  </w:t>
      </w:r>
      <w:r>
        <w:t xml:space="preserve">       «</w:t>
      </w:r>
      <w:r w:rsidR="003A46F8">
        <w:t>15</w:t>
      </w:r>
      <w:r>
        <w:t xml:space="preserve">» </w:t>
      </w:r>
      <w:r w:rsidR="00357A67">
        <w:t>н</w:t>
      </w:r>
      <w:r>
        <w:t xml:space="preserve">оября 2017 года </w:t>
      </w:r>
    </w:p>
    <w:p w14:paraId="455D7EA4" w14:textId="77777777" w:rsidR="00026F99" w:rsidRDefault="00026F99" w:rsidP="00026F99">
      <w:pPr>
        <w:jc w:val="center"/>
        <w:rPr>
          <w:sz w:val="22"/>
        </w:rPr>
      </w:pPr>
    </w:p>
    <w:p w14:paraId="11396081" w14:textId="17D32748" w:rsidR="006A2A92" w:rsidRDefault="00026F99" w:rsidP="00026F99">
      <w:pPr>
        <w:jc w:val="center"/>
        <w:rPr>
          <w:sz w:val="18"/>
          <w:szCs w:val="20"/>
        </w:rPr>
      </w:pPr>
      <w:r w:rsidRPr="006A2A92">
        <w:rPr>
          <w:sz w:val="18"/>
          <w:szCs w:val="18"/>
        </w:rPr>
        <w:t xml:space="preserve">(с изм. от </w:t>
      </w:r>
      <w:r w:rsidR="003A46F8">
        <w:rPr>
          <w:sz w:val="18"/>
          <w:szCs w:val="18"/>
        </w:rPr>
        <w:t>26.09</w:t>
      </w:r>
      <w:r w:rsidR="006A2A92" w:rsidRPr="006A2A92">
        <w:rPr>
          <w:sz w:val="18"/>
          <w:szCs w:val="18"/>
        </w:rPr>
        <w:t>.2018г. №</w:t>
      </w:r>
      <w:r w:rsidR="003A46F8">
        <w:rPr>
          <w:sz w:val="18"/>
          <w:szCs w:val="18"/>
        </w:rPr>
        <w:t>43</w:t>
      </w:r>
      <w:r w:rsidR="006A2A92" w:rsidRPr="006A2A92">
        <w:rPr>
          <w:sz w:val="18"/>
          <w:szCs w:val="18"/>
        </w:rPr>
        <w:t>, от</w:t>
      </w:r>
      <w:r w:rsidR="006A2A92" w:rsidRPr="006A2A92">
        <w:t xml:space="preserve"> </w:t>
      </w:r>
      <w:r w:rsidRPr="008B351C">
        <w:rPr>
          <w:sz w:val="18"/>
          <w:szCs w:val="20"/>
        </w:rPr>
        <w:t>1</w:t>
      </w:r>
      <w:r w:rsidR="003A46F8">
        <w:rPr>
          <w:sz w:val="18"/>
          <w:szCs w:val="20"/>
        </w:rPr>
        <w:t>4</w:t>
      </w:r>
      <w:r w:rsidRPr="008B351C">
        <w:rPr>
          <w:sz w:val="18"/>
          <w:szCs w:val="20"/>
        </w:rPr>
        <w:t>.11.2019г.</w:t>
      </w:r>
      <w:r w:rsidR="004754A2" w:rsidRPr="008B351C">
        <w:rPr>
          <w:sz w:val="18"/>
          <w:szCs w:val="20"/>
        </w:rPr>
        <w:t xml:space="preserve"> №</w:t>
      </w:r>
      <w:r w:rsidR="003A46F8">
        <w:rPr>
          <w:sz w:val="18"/>
          <w:szCs w:val="20"/>
        </w:rPr>
        <w:t>18</w:t>
      </w:r>
      <w:r w:rsidR="007B5B44" w:rsidRPr="008B351C">
        <w:rPr>
          <w:sz w:val="18"/>
          <w:szCs w:val="20"/>
        </w:rPr>
        <w:t xml:space="preserve">, </w:t>
      </w:r>
    </w:p>
    <w:p w14:paraId="2ED045DA" w14:textId="26A98AC1" w:rsidR="00CD6A8F" w:rsidRPr="008B351C" w:rsidRDefault="007D53AE" w:rsidP="00026F99">
      <w:pPr>
        <w:jc w:val="center"/>
        <w:rPr>
          <w:sz w:val="18"/>
          <w:szCs w:val="20"/>
        </w:rPr>
      </w:pPr>
      <w:r w:rsidRPr="008B351C">
        <w:rPr>
          <w:sz w:val="18"/>
          <w:szCs w:val="20"/>
        </w:rPr>
        <w:t>от 2</w:t>
      </w:r>
      <w:r w:rsidR="003A46F8">
        <w:rPr>
          <w:sz w:val="18"/>
          <w:szCs w:val="20"/>
        </w:rPr>
        <w:t>2</w:t>
      </w:r>
      <w:r w:rsidRPr="008B351C">
        <w:rPr>
          <w:sz w:val="18"/>
          <w:szCs w:val="20"/>
        </w:rPr>
        <w:t>.04.2020 №</w:t>
      </w:r>
      <w:r w:rsidR="003A46F8">
        <w:rPr>
          <w:sz w:val="18"/>
          <w:szCs w:val="20"/>
        </w:rPr>
        <w:t>33</w:t>
      </w:r>
      <w:r w:rsidR="007A72ED" w:rsidRPr="008B351C">
        <w:rPr>
          <w:sz w:val="18"/>
          <w:szCs w:val="20"/>
        </w:rPr>
        <w:t xml:space="preserve">, от </w:t>
      </w:r>
      <w:bookmarkStart w:id="1" w:name="_Hlk182986165"/>
      <w:r w:rsidR="003A46F8">
        <w:rPr>
          <w:sz w:val="18"/>
          <w:szCs w:val="20"/>
        </w:rPr>
        <w:t>17</w:t>
      </w:r>
      <w:r w:rsidR="007A72ED" w:rsidRPr="008B351C">
        <w:rPr>
          <w:sz w:val="18"/>
          <w:szCs w:val="20"/>
        </w:rPr>
        <w:t>.11.2022г.</w:t>
      </w:r>
      <w:r w:rsidR="006A2A92">
        <w:rPr>
          <w:sz w:val="18"/>
          <w:szCs w:val="20"/>
        </w:rPr>
        <w:t xml:space="preserve"> №</w:t>
      </w:r>
      <w:r w:rsidR="003A46F8">
        <w:rPr>
          <w:sz w:val="18"/>
          <w:szCs w:val="20"/>
        </w:rPr>
        <w:t>98</w:t>
      </w:r>
      <w:bookmarkEnd w:id="1"/>
      <w:r w:rsidR="0074540A">
        <w:rPr>
          <w:sz w:val="18"/>
          <w:szCs w:val="20"/>
        </w:rPr>
        <w:t>, от 01.08.2024г. №38</w:t>
      </w:r>
      <w:r w:rsidR="00026F99" w:rsidRPr="008B351C">
        <w:rPr>
          <w:sz w:val="18"/>
          <w:szCs w:val="20"/>
        </w:rPr>
        <w:t>)</w:t>
      </w:r>
      <w:r w:rsidR="007B5B44" w:rsidRPr="008B351C">
        <w:rPr>
          <w:sz w:val="18"/>
          <w:szCs w:val="20"/>
        </w:rPr>
        <w:t>.</w:t>
      </w:r>
    </w:p>
    <w:p w14:paraId="071481BC" w14:textId="77777777" w:rsidR="00026F99" w:rsidRDefault="00026F99" w:rsidP="00026F99">
      <w:pPr>
        <w:jc w:val="center"/>
      </w:pPr>
    </w:p>
    <w:p w14:paraId="38C1ABFD" w14:textId="77777777" w:rsidR="00CD6A8F" w:rsidRPr="00CD6A8F" w:rsidRDefault="00CD6A8F" w:rsidP="00CD6A8F">
      <w:pPr>
        <w:keepNext/>
        <w:keepLines/>
        <w:jc w:val="center"/>
        <w:outlineLvl w:val="0"/>
        <w:rPr>
          <w:b/>
          <w:bCs/>
          <w:sz w:val="28"/>
          <w:szCs w:val="28"/>
        </w:rPr>
      </w:pPr>
      <w:bookmarkStart w:id="2" w:name="bookmark1"/>
      <w:r>
        <w:rPr>
          <w:b/>
          <w:bCs/>
          <w:sz w:val="28"/>
          <w:szCs w:val="28"/>
        </w:rPr>
        <w:t xml:space="preserve">ОБ УСТАНОВЛЕНИИ ЗЕМЕЛЬНОГО НАЛОГА </w:t>
      </w:r>
    </w:p>
    <w:p w14:paraId="78EFE691" w14:textId="52CE3150" w:rsidR="00CD6A8F" w:rsidRDefault="00CD6A8F" w:rsidP="00CD6A8F">
      <w:pPr>
        <w:keepNext/>
        <w:keepLines/>
        <w:jc w:val="center"/>
        <w:outlineLvl w:val="0"/>
        <w:rPr>
          <w:sz w:val="28"/>
          <w:szCs w:val="28"/>
        </w:rPr>
      </w:pPr>
      <w:r w:rsidRPr="00CD6A8F">
        <w:rPr>
          <w:b/>
          <w:bCs/>
          <w:sz w:val="28"/>
          <w:szCs w:val="28"/>
        </w:rPr>
        <w:t>НА ТЕРРИТОРИИ</w:t>
      </w:r>
      <w:bookmarkEnd w:id="2"/>
      <w:r w:rsidRPr="00CD6A8F">
        <w:rPr>
          <w:b/>
          <w:bCs/>
          <w:sz w:val="28"/>
          <w:szCs w:val="28"/>
        </w:rPr>
        <w:t xml:space="preserve"> </w:t>
      </w:r>
      <w:r w:rsidRPr="00CD6A8F">
        <w:rPr>
          <w:b/>
          <w:caps/>
          <w:sz w:val="28"/>
          <w:szCs w:val="28"/>
        </w:rPr>
        <w:t xml:space="preserve">сельского поселения </w:t>
      </w:r>
      <w:r w:rsidR="003A46F8">
        <w:rPr>
          <w:b/>
          <w:caps/>
          <w:sz w:val="28"/>
          <w:szCs w:val="28"/>
        </w:rPr>
        <w:t>Мелеузовский</w:t>
      </w:r>
      <w:r w:rsidRPr="00CD6A8F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>сельсовет муниципального района Мелеузовский район Республики Башкортостан</w:t>
      </w:r>
    </w:p>
    <w:p w14:paraId="266D4AD4" w14:textId="77777777" w:rsidR="00CD6A8F" w:rsidRDefault="00CD6A8F" w:rsidP="00CD6A8F">
      <w:pPr>
        <w:ind w:firstLine="700"/>
        <w:jc w:val="both"/>
        <w:rPr>
          <w:i/>
          <w:iCs/>
          <w:sz w:val="28"/>
          <w:szCs w:val="28"/>
        </w:rPr>
      </w:pPr>
    </w:p>
    <w:p w14:paraId="49DC6E1F" w14:textId="169568E3" w:rsidR="00CD6A8F" w:rsidRDefault="00CD6A8F" w:rsidP="00295696">
      <w:pPr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Налоговым кодексом Российской Федерации, руководствуясь </w:t>
      </w:r>
      <w:r w:rsidRPr="00CD6A8F">
        <w:rPr>
          <w:sz w:val="28"/>
          <w:szCs w:val="28"/>
        </w:rPr>
        <w:t xml:space="preserve">пунктом 2 части 1 </w:t>
      </w:r>
      <w:r>
        <w:rPr>
          <w:sz w:val="28"/>
          <w:szCs w:val="28"/>
        </w:rPr>
        <w:t xml:space="preserve">статьи </w:t>
      </w:r>
      <w:r>
        <w:rPr>
          <w:color w:val="0070C0"/>
          <w:sz w:val="28"/>
          <w:szCs w:val="28"/>
        </w:rPr>
        <w:t>3</w:t>
      </w:r>
      <w:r>
        <w:rPr>
          <w:sz w:val="28"/>
          <w:szCs w:val="28"/>
        </w:rPr>
        <w:t xml:space="preserve"> Устава</w:t>
      </w:r>
      <w:r>
        <w:rPr>
          <w:sz w:val="28"/>
          <w:szCs w:val="28"/>
        </w:rPr>
        <w:tab/>
      </w:r>
      <w:r>
        <w:rPr>
          <w:iCs/>
          <w:sz w:val="28"/>
          <w:szCs w:val="28"/>
        </w:rPr>
        <w:t xml:space="preserve">сельского поселения </w:t>
      </w:r>
      <w:r w:rsidR="003A46F8">
        <w:rPr>
          <w:iCs/>
          <w:sz w:val="28"/>
          <w:szCs w:val="28"/>
        </w:rPr>
        <w:t>Мелеузовский</w:t>
      </w:r>
      <w:r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 </w:t>
      </w:r>
      <w:r>
        <w:rPr>
          <w:iCs/>
          <w:sz w:val="28"/>
          <w:szCs w:val="28"/>
        </w:rPr>
        <w:t xml:space="preserve">сельского поселения </w:t>
      </w:r>
      <w:r w:rsidR="003A46F8">
        <w:rPr>
          <w:iCs/>
          <w:sz w:val="28"/>
          <w:szCs w:val="28"/>
        </w:rPr>
        <w:t>Мелеузовский</w:t>
      </w:r>
      <w:r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</w:p>
    <w:p w14:paraId="28798390" w14:textId="77777777" w:rsidR="00CD6A8F" w:rsidRDefault="00CD6A8F" w:rsidP="002956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14:paraId="58B8FF28" w14:textId="0BD74D50" w:rsidR="00CD6A8F" w:rsidRPr="00CD6A8F" w:rsidRDefault="00CD6A8F" w:rsidP="00CD6A8F">
      <w:pPr>
        <w:tabs>
          <w:tab w:val="left" w:leader="underscore" w:pos="9418"/>
        </w:tabs>
        <w:spacing w:before="120"/>
        <w:ind w:firstLine="697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1</w:t>
      </w:r>
      <w:r w:rsidRPr="00CD6A8F">
        <w:rPr>
          <w:sz w:val="28"/>
          <w:szCs w:val="28"/>
        </w:rPr>
        <w:t xml:space="preserve">. Ввести земельный налог на территории сельского поселения </w:t>
      </w:r>
      <w:r w:rsidR="003A46F8">
        <w:rPr>
          <w:sz w:val="28"/>
          <w:szCs w:val="28"/>
        </w:rPr>
        <w:t>Мелеузовский</w:t>
      </w:r>
      <w:r w:rsidRPr="00CD6A8F">
        <w:rPr>
          <w:sz w:val="28"/>
          <w:szCs w:val="28"/>
        </w:rPr>
        <w:t xml:space="preserve"> сельсовет муниципального района Мелеузовский район Республики Башкортостан.</w:t>
      </w:r>
    </w:p>
    <w:p w14:paraId="4C21852F" w14:textId="77777777" w:rsidR="00472D81" w:rsidRPr="00472D81" w:rsidRDefault="00CD6A8F" w:rsidP="00472D81">
      <w:pPr>
        <w:tabs>
          <w:tab w:val="left" w:leader="underscore" w:pos="9418"/>
        </w:tabs>
        <w:spacing w:before="120"/>
        <w:ind w:firstLine="697"/>
        <w:jc w:val="both"/>
        <w:rPr>
          <w:sz w:val="28"/>
          <w:szCs w:val="28"/>
        </w:rPr>
      </w:pPr>
      <w:r w:rsidRPr="00472D81">
        <w:rPr>
          <w:sz w:val="28"/>
          <w:szCs w:val="28"/>
        </w:rPr>
        <w:t xml:space="preserve">2.  </w:t>
      </w:r>
      <w:r w:rsidR="00472D81" w:rsidRPr="00472D81">
        <w:rPr>
          <w:sz w:val="28"/>
          <w:szCs w:val="28"/>
        </w:rPr>
        <w:t>Установить налоговые ставки в следующих размерах:</w:t>
      </w:r>
    </w:p>
    <w:p w14:paraId="3CFF4C3E" w14:textId="77777777" w:rsidR="00472D81" w:rsidRPr="00472D81" w:rsidRDefault="00472D81" w:rsidP="00472D81">
      <w:pPr>
        <w:tabs>
          <w:tab w:val="left" w:leader="underscore" w:pos="1776"/>
        </w:tabs>
        <w:ind w:firstLine="70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2.1.  0,3 процента в отношении земельных участков:</w:t>
      </w:r>
    </w:p>
    <w:p w14:paraId="291CBD24" w14:textId="77777777" w:rsidR="00472D81" w:rsidRPr="00472D81" w:rsidRDefault="00472D81" w:rsidP="00472D81">
      <w:pPr>
        <w:ind w:firstLine="70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14:paraId="680F1A1B" w14:textId="77777777" w:rsidR="0074540A" w:rsidRDefault="0074540A" w:rsidP="0074540A">
      <w:pPr>
        <w:ind w:firstLine="700"/>
        <w:jc w:val="both"/>
        <w:rPr>
          <w:sz w:val="28"/>
          <w:szCs w:val="28"/>
        </w:rPr>
      </w:pPr>
      <w:bookmarkStart w:id="3" w:name="_Hlk182916919"/>
      <w:bookmarkStart w:id="4" w:name="_Hlk182917702"/>
      <w:r w:rsidRPr="007A72ED">
        <w:rPr>
          <w:sz w:val="28"/>
          <w:szCs w:val="28"/>
        </w:rPr>
        <w:t xml:space="preserve">занятых жилищным фондом </w:t>
      </w:r>
      <w:r w:rsidRPr="00AF3215">
        <w:rPr>
          <w:color w:val="0070C0"/>
          <w:sz w:val="28"/>
          <w:szCs w:val="28"/>
        </w:rPr>
        <w:t xml:space="preserve">и (или) объектами </w:t>
      </w:r>
      <w:r w:rsidRPr="007A72ED">
        <w:rPr>
          <w:sz w:val="28"/>
          <w:szCs w:val="28"/>
        </w:rPr>
        <w:t xml:space="preserve">инженерной инфраструктуры жилищно-коммунального комплекса (за исключением </w:t>
      </w:r>
      <w:r w:rsidRPr="00AF3215">
        <w:rPr>
          <w:color w:val="0070C0"/>
          <w:sz w:val="28"/>
          <w:szCs w:val="28"/>
        </w:rPr>
        <w:t>части земельного участка, приходящейся на объект недвижимого имущества</w:t>
      </w:r>
      <w:r w:rsidRPr="007A72ED">
        <w:rPr>
          <w:sz w:val="28"/>
          <w:szCs w:val="28"/>
        </w:rPr>
        <w:t xml:space="preserve">, не относящийся к жилищному фонду </w:t>
      </w:r>
      <w:r w:rsidRPr="00AF3215">
        <w:rPr>
          <w:color w:val="0070C0"/>
          <w:sz w:val="28"/>
          <w:szCs w:val="28"/>
        </w:rPr>
        <w:t xml:space="preserve">и (или) к объектам </w:t>
      </w:r>
      <w:r w:rsidRPr="007A72ED">
        <w:rPr>
          <w:sz w:val="28"/>
          <w:szCs w:val="28"/>
        </w:rPr>
        <w:t>инженерной инфраструктуры жилищно- коммунального комплекса) или приобретенных (предоставленных) для жилищного</w:t>
      </w:r>
      <w:r w:rsidRPr="004D2B63">
        <w:rPr>
          <w:rFonts w:eastAsiaTheme="minorHAnsi"/>
          <w:sz w:val="28"/>
          <w:szCs w:val="28"/>
          <w:lang w:eastAsia="en-US"/>
        </w:rPr>
        <w:t xml:space="preserve">, </w:t>
      </w:r>
      <w:r w:rsidRPr="00AF3215">
        <w:rPr>
          <w:rFonts w:eastAsiaTheme="minorHAnsi"/>
          <w:color w:val="0070C0"/>
          <w:sz w:val="28"/>
          <w:szCs w:val="28"/>
          <w:lang w:eastAsia="en-US"/>
        </w:rPr>
        <w:t>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</w:t>
      </w:r>
      <w:bookmarkEnd w:id="3"/>
      <w:r w:rsidRPr="007A72ED">
        <w:rPr>
          <w:sz w:val="28"/>
          <w:szCs w:val="28"/>
        </w:rPr>
        <w:t>;</w:t>
      </w:r>
    </w:p>
    <w:p w14:paraId="26695F98" w14:textId="061CECD0" w:rsidR="0074540A" w:rsidRPr="00566CB0" w:rsidRDefault="0074540A" w:rsidP="0074540A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5" w:name="_Hlk182915536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(в ред. </w:t>
      </w:r>
      <w:hyperlink r:id="rId5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СП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от </w:t>
      </w:r>
      <w:r w:rsidRPr="0074540A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01.08.2024г. №38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3384FF45" w14:textId="1F950364" w:rsidR="0074540A" w:rsidRPr="00566CB0" w:rsidRDefault="0074540A" w:rsidP="0074540A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6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7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4"/>
    <w:bookmarkEnd w:id="5"/>
    <w:p w14:paraId="71EE71DE" w14:textId="77777777" w:rsidR="0074540A" w:rsidRPr="007A72ED" w:rsidRDefault="00472D81" w:rsidP="0074540A">
      <w:pPr>
        <w:ind w:firstLine="700"/>
        <w:jc w:val="both"/>
        <w:rPr>
          <w:sz w:val="28"/>
          <w:szCs w:val="28"/>
        </w:rPr>
      </w:pPr>
      <w:r w:rsidRPr="007A72ED">
        <w:rPr>
          <w:sz w:val="28"/>
          <w:szCs w:val="28"/>
        </w:rPr>
        <w:t xml:space="preserve">не используемых в предпринимательской деятельности, приобретенных (предоставленных) для ведения личного подсобного хозяйства, садоводства </w:t>
      </w:r>
      <w:r w:rsidRPr="007A72ED">
        <w:rPr>
          <w:sz w:val="28"/>
          <w:szCs w:val="28"/>
        </w:rPr>
        <w:lastRenderedPageBreak/>
        <w:t>или огородничества, а также земельных участков общего назначения, предусмотренных Федеральным законом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</w:t>
      </w:r>
      <w:bookmarkStart w:id="6" w:name="_Hlk182917725"/>
      <w:r w:rsidR="0074540A">
        <w:rPr>
          <w:sz w:val="28"/>
          <w:szCs w:val="28"/>
        </w:rPr>
        <w:t>,</w:t>
      </w:r>
      <w:r w:rsidR="0074540A" w:rsidRPr="00E73C42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="0074540A" w:rsidRPr="00AF3215">
        <w:rPr>
          <w:rFonts w:eastAsiaTheme="minorHAnsi"/>
          <w:color w:val="0070C0"/>
          <w:sz w:val="28"/>
          <w:szCs w:val="28"/>
          <w:lang w:eastAsia="en-US"/>
        </w:rPr>
        <w:t>за исключением указанных в настоящем абзаце земельных участков, кадастровая стоимость каждого из которых превышает 300 миллионов рублей</w:t>
      </w:r>
      <w:r w:rsidR="0074540A" w:rsidRPr="007A72ED">
        <w:rPr>
          <w:sz w:val="28"/>
          <w:szCs w:val="28"/>
        </w:rPr>
        <w:t>;</w:t>
      </w:r>
    </w:p>
    <w:p w14:paraId="639357FE" w14:textId="1D414E4F" w:rsidR="0074540A" w:rsidRPr="00566CB0" w:rsidRDefault="0074540A" w:rsidP="0074540A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(в ред. </w:t>
      </w:r>
      <w:hyperlink r:id="rId8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СП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от </w:t>
      </w:r>
      <w:r w:rsidRPr="0074540A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01.08.2024г. №38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6"/>
    <w:p w14:paraId="20D16BD0" w14:textId="77777777" w:rsidR="00397F12" w:rsidRPr="00566CB0" w:rsidRDefault="00397F12" w:rsidP="00397F12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9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0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10869C58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14:paraId="17289DAF" w14:textId="77777777" w:rsidR="00472D81" w:rsidRPr="00472D81" w:rsidRDefault="00472D81" w:rsidP="00472D81">
      <w:pPr>
        <w:tabs>
          <w:tab w:val="left" w:leader="underscore" w:pos="1935"/>
        </w:tabs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2.2. 1,5 процента в отношении прочих земельных участков.</w:t>
      </w:r>
    </w:p>
    <w:p w14:paraId="64E92254" w14:textId="77777777" w:rsidR="0074540A" w:rsidRDefault="0074540A" w:rsidP="0074540A">
      <w:pPr>
        <w:numPr>
          <w:ilvl w:val="0"/>
          <w:numId w:val="1"/>
        </w:numPr>
        <w:tabs>
          <w:tab w:val="left" w:pos="1018"/>
        </w:tabs>
        <w:spacing w:before="120"/>
        <w:ind w:firstLine="709"/>
        <w:jc w:val="both"/>
        <w:rPr>
          <w:sz w:val="28"/>
          <w:szCs w:val="28"/>
        </w:rPr>
      </w:pPr>
      <w:bookmarkStart w:id="7" w:name="_Hlk182917746"/>
      <w:bookmarkStart w:id="8" w:name="_Hlk182916973"/>
      <w:r>
        <w:rPr>
          <w:sz w:val="28"/>
          <w:szCs w:val="28"/>
        </w:rPr>
        <w:t xml:space="preserve">Налоговые льготы по налогу предоставляются налогоплательщикам в соответствии с основаниями, установленными настоящим Решением и статьями </w:t>
      </w:r>
      <w:r w:rsidRPr="00155A63">
        <w:rPr>
          <w:color w:val="0000FF"/>
          <w:sz w:val="28"/>
          <w:szCs w:val="28"/>
        </w:rPr>
        <w:t>391, 395</w:t>
      </w:r>
      <w:r>
        <w:rPr>
          <w:color w:val="0000FF"/>
          <w:sz w:val="28"/>
          <w:szCs w:val="28"/>
        </w:rPr>
        <w:t xml:space="preserve"> </w:t>
      </w:r>
      <w:r w:rsidRPr="00155A63">
        <w:rPr>
          <w:color w:val="0000FF"/>
          <w:sz w:val="28"/>
          <w:szCs w:val="28"/>
        </w:rPr>
        <w:t>главы 31</w:t>
      </w:r>
      <w:r>
        <w:rPr>
          <w:sz w:val="28"/>
          <w:szCs w:val="28"/>
        </w:rPr>
        <w:t xml:space="preserve"> Налогового кодекса Российской Федерации.</w:t>
      </w:r>
    </w:p>
    <w:p w14:paraId="5ED6DAC3" w14:textId="3E2E3D54" w:rsidR="0074540A" w:rsidRPr="00566CB0" w:rsidRDefault="0074540A" w:rsidP="0074540A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п.3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11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74540A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01.08.2024г. №38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1D21DFC2" w14:textId="77777777" w:rsidR="00397F12" w:rsidRPr="00566CB0" w:rsidRDefault="00397F12" w:rsidP="00397F12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12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3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77003360" w14:textId="77777777" w:rsidR="0074540A" w:rsidRDefault="0074540A" w:rsidP="0074540A">
      <w:pPr>
        <w:spacing w:after="12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3.1 </w:t>
      </w:r>
      <w:bookmarkStart w:id="9" w:name="_Hlk182915701"/>
      <w:r>
        <w:rPr>
          <w:bCs/>
          <w:sz w:val="28"/>
          <w:szCs w:val="28"/>
        </w:rPr>
        <w:t xml:space="preserve">Кроме оснований, предусмотренных </w:t>
      </w:r>
      <w:r w:rsidRPr="002C1AAE">
        <w:rPr>
          <w:bCs/>
          <w:color w:val="0000FF"/>
          <w:sz w:val="28"/>
          <w:szCs w:val="28"/>
        </w:rPr>
        <w:t>пунктом 5 статьи 391</w:t>
      </w:r>
      <w:r>
        <w:rPr>
          <w:bCs/>
          <w:color w:val="0000FF"/>
          <w:sz w:val="28"/>
          <w:szCs w:val="28"/>
        </w:rPr>
        <w:t xml:space="preserve"> </w:t>
      </w:r>
      <w:r>
        <w:rPr>
          <w:bCs/>
          <w:sz w:val="28"/>
          <w:szCs w:val="28"/>
        </w:rPr>
        <w:t>Налогового Кодекса Российской Федерации,</w:t>
      </w:r>
      <w:r w:rsidRPr="002C1AA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 наряду с категориями налогоплательщиков, указанными в пункте </w:t>
      </w:r>
      <w:r w:rsidRPr="00210DB8">
        <w:rPr>
          <w:bCs/>
          <w:color w:val="0000FF"/>
          <w:sz w:val="28"/>
          <w:szCs w:val="28"/>
        </w:rPr>
        <w:t xml:space="preserve">1 статьи </w:t>
      </w:r>
      <w:proofErr w:type="gramStart"/>
      <w:r w:rsidRPr="00210DB8">
        <w:rPr>
          <w:bCs/>
          <w:color w:val="0000FF"/>
          <w:sz w:val="28"/>
          <w:szCs w:val="28"/>
        </w:rPr>
        <w:t>395</w:t>
      </w:r>
      <w:r>
        <w:rPr>
          <w:bCs/>
          <w:sz w:val="28"/>
          <w:szCs w:val="28"/>
        </w:rPr>
        <w:t xml:space="preserve">  Налогового</w:t>
      </w:r>
      <w:proofErr w:type="gramEnd"/>
      <w:r>
        <w:rPr>
          <w:bCs/>
          <w:sz w:val="28"/>
          <w:szCs w:val="28"/>
        </w:rPr>
        <w:t xml:space="preserve"> Кодекса Российской Федерации</w:t>
      </w:r>
      <w:r w:rsidRPr="00BF11A9">
        <w:rPr>
          <w:bCs/>
          <w:sz w:val="28"/>
          <w:szCs w:val="28"/>
        </w:rPr>
        <w:t>, освобождаются от уплаты земельного налога следующие категории на</w:t>
      </w:r>
      <w:r>
        <w:rPr>
          <w:bCs/>
          <w:sz w:val="28"/>
          <w:szCs w:val="28"/>
        </w:rPr>
        <w:t>логоплательщиков:</w:t>
      </w:r>
    </w:p>
    <w:p w14:paraId="5DBFE3C8" w14:textId="77777777" w:rsidR="0074540A" w:rsidRPr="00472D81" w:rsidRDefault="0074540A" w:rsidP="0074540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472D81">
        <w:rPr>
          <w:sz w:val="28"/>
          <w:szCs w:val="28"/>
        </w:rPr>
        <w:t xml:space="preserve">) </w:t>
      </w:r>
      <w:r>
        <w:rPr>
          <w:sz w:val="28"/>
          <w:szCs w:val="28"/>
        </w:rPr>
        <w:t>в</w:t>
      </w:r>
      <w:r w:rsidRPr="00472D81">
        <w:rPr>
          <w:sz w:val="28"/>
          <w:szCs w:val="28"/>
        </w:rPr>
        <w:t>етераны Великой Отечественной войны;</w:t>
      </w:r>
    </w:p>
    <w:p w14:paraId="25925DE1" w14:textId="77777777" w:rsidR="0074540A" w:rsidRPr="00472D81" w:rsidRDefault="0074540A" w:rsidP="0074540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472D81">
        <w:rPr>
          <w:sz w:val="28"/>
          <w:szCs w:val="28"/>
        </w:rPr>
        <w:t>) инвалиды Великой Отечественной войны и инвалиды боевых действий;</w:t>
      </w:r>
    </w:p>
    <w:p w14:paraId="7B283BA1" w14:textId="77777777" w:rsidR="0074540A" w:rsidRPr="00472D81" w:rsidRDefault="0074540A" w:rsidP="0074540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72D81">
        <w:rPr>
          <w:sz w:val="28"/>
          <w:szCs w:val="28"/>
        </w:rPr>
        <w:t>) ветераны боевых действий;</w:t>
      </w:r>
    </w:p>
    <w:p w14:paraId="518486D9" w14:textId="77777777" w:rsidR="0074540A" w:rsidRPr="00472D81" w:rsidRDefault="0074540A" w:rsidP="0074540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472D81">
        <w:rPr>
          <w:sz w:val="28"/>
          <w:szCs w:val="28"/>
        </w:rPr>
        <w:t>) граждане Российской Федерации, подвергшиеся воздействию радиации вследствие катастрофы на Чернобыльской АЭС;</w:t>
      </w:r>
    </w:p>
    <w:p w14:paraId="64361A4E" w14:textId="77777777" w:rsidR="0074540A" w:rsidRPr="00D234F7" w:rsidRDefault="0074540A" w:rsidP="0074540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472D81">
        <w:rPr>
          <w:sz w:val="28"/>
          <w:szCs w:val="28"/>
        </w:rPr>
        <w:t xml:space="preserve">) физические </w:t>
      </w:r>
      <w:r w:rsidRPr="00D234F7">
        <w:rPr>
          <w:sz w:val="28"/>
          <w:szCs w:val="28"/>
        </w:rPr>
        <w:t>лица, принимавшие в составе подразделений особого риска непосредственное участие в испытаниях ядерного и термоядерного оружия, ликвидации аварии ядерных установок на средствах вооружения и военных объектах;</w:t>
      </w:r>
    </w:p>
    <w:p w14:paraId="0A9C1C9F" w14:textId="77777777" w:rsidR="0074540A" w:rsidRPr="00D234F7" w:rsidRDefault="0074540A" w:rsidP="0074540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D234F7">
        <w:rPr>
          <w:sz w:val="28"/>
          <w:szCs w:val="28"/>
        </w:rPr>
        <w:t xml:space="preserve">) инвалиды </w:t>
      </w:r>
      <w:r w:rsidRPr="00D234F7">
        <w:rPr>
          <w:sz w:val="28"/>
          <w:szCs w:val="28"/>
          <w:lang w:val="en-US"/>
        </w:rPr>
        <w:t>I</w:t>
      </w:r>
      <w:r w:rsidRPr="00D234F7">
        <w:rPr>
          <w:sz w:val="28"/>
          <w:szCs w:val="28"/>
        </w:rPr>
        <w:t xml:space="preserve"> и </w:t>
      </w:r>
      <w:r w:rsidRPr="00D234F7">
        <w:rPr>
          <w:sz w:val="28"/>
          <w:szCs w:val="28"/>
          <w:lang w:val="en-US"/>
        </w:rPr>
        <w:t>II</w:t>
      </w:r>
      <w:r w:rsidRPr="00D234F7">
        <w:rPr>
          <w:sz w:val="28"/>
          <w:szCs w:val="28"/>
        </w:rPr>
        <w:t xml:space="preserve"> группы, инвалиды с детства</w:t>
      </w:r>
      <w:r>
        <w:rPr>
          <w:sz w:val="28"/>
          <w:szCs w:val="28"/>
        </w:rPr>
        <w:t>.</w:t>
      </w:r>
    </w:p>
    <w:p w14:paraId="2202C406" w14:textId="77777777" w:rsidR="0074540A" w:rsidRDefault="0074540A" w:rsidP="0074540A">
      <w:pPr>
        <w:tabs>
          <w:tab w:val="left" w:pos="1177"/>
        </w:tabs>
        <w:spacing w:before="120"/>
        <w:ind w:firstLine="709"/>
        <w:jc w:val="both"/>
        <w:rPr>
          <w:sz w:val="28"/>
          <w:szCs w:val="28"/>
        </w:rPr>
      </w:pPr>
      <w:r w:rsidRPr="00D234F7">
        <w:rPr>
          <w:sz w:val="28"/>
          <w:szCs w:val="28"/>
        </w:rPr>
        <w:t>Налоговые льготы, установленные настоящим пунктом, не распространяются на земельные</w:t>
      </w:r>
      <w:r w:rsidRPr="00472D81">
        <w:rPr>
          <w:sz w:val="28"/>
          <w:szCs w:val="28"/>
        </w:rPr>
        <w:t xml:space="preserve"> участки (часть, доли земельных участков), сдаваемые в аренду</w:t>
      </w:r>
      <w:r>
        <w:rPr>
          <w:sz w:val="28"/>
          <w:szCs w:val="28"/>
        </w:rPr>
        <w:t>.</w:t>
      </w:r>
      <w:r w:rsidRPr="00472D81">
        <w:rPr>
          <w:sz w:val="28"/>
          <w:szCs w:val="28"/>
        </w:rPr>
        <w:t xml:space="preserve"> </w:t>
      </w:r>
    </w:p>
    <w:p w14:paraId="5F26DFDD" w14:textId="42B643B3" w:rsidR="0074540A" w:rsidRPr="00566CB0" w:rsidRDefault="0074540A" w:rsidP="0074540A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10" w:name="_Hlk182916571"/>
      <w:bookmarkEnd w:id="9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п.п.3.1 пункта 3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14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74540A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01.08.2024г. №38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7"/>
    <w:bookmarkEnd w:id="8"/>
    <w:bookmarkEnd w:id="10"/>
    <w:p w14:paraId="3791DD1C" w14:textId="77777777" w:rsidR="00397F12" w:rsidRPr="00566CB0" w:rsidRDefault="00397F12" w:rsidP="00397F12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15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6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46DF411B" w14:textId="77777777" w:rsidR="0074540A" w:rsidRDefault="00472D81" w:rsidP="00397F12">
      <w:pPr>
        <w:autoSpaceDE w:val="0"/>
        <w:autoSpaceDN w:val="0"/>
        <w:adjustRightInd w:val="0"/>
        <w:ind w:firstLine="709"/>
        <w:jc w:val="both"/>
        <w:rPr>
          <w:color w:val="0070C0"/>
          <w:sz w:val="28"/>
          <w:szCs w:val="28"/>
        </w:rPr>
      </w:pPr>
      <w:r w:rsidRPr="00BC659E">
        <w:rPr>
          <w:sz w:val="28"/>
          <w:szCs w:val="28"/>
        </w:rPr>
        <w:t xml:space="preserve">3.2 </w:t>
      </w:r>
      <w:r w:rsidRPr="00BC659E">
        <w:rPr>
          <w:color w:val="0070C0"/>
          <w:sz w:val="28"/>
          <w:szCs w:val="28"/>
        </w:rPr>
        <w:t>исключен с 01.01.2019г</w:t>
      </w:r>
      <w:r w:rsidRPr="00472D81">
        <w:rPr>
          <w:color w:val="0070C0"/>
          <w:sz w:val="28"/>
          <w:szCs w:val="28"/>
        </w:rPr>
        <w:t>.</w:t>
      </w:r>
    </w:p>
    <w:p w14:paraId="08033F14" w14:textId="170CC452" w:rsidR="0074540A" w:rsidRPr="00566CB0" w:rsidRDefault="0074540A" w:rsidP="0074540A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п.п.3.2 пункта 3 исключен </w:t>
      </w:r>
      <w:hyperlink r:id="rId17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</w:t>
        </w:r>
        <w:r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ем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</w:t>
      </w:r>
      <w:r w:rsidR="00397F12" w:rsidRPr="00397F12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от 26.09.2018г. №43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70C75B87" w14:textId="77777777" w:rsidR="0074540A" w:rsidRDefault="0074540A" w:rsidP="0074540A">
      <w:pPr>
        <w:ind w:firstLine="720"/>
        <w:jc w:val="both"/>
        <w:rPr>
          <w:color w:val="0070C0"/>
          <w:sz w:val="28"/>
          <w:szCs w:val="28"/>
        </w:rPr>
      </w:pPr>
      <w:bookmarkStart w:id="11" w:name="_Hlk182917000"/>
      <w:r w:rsidRPr="00132262">
        <w:rPr>
          <w:sz w:val="28"/>
          <w:szCs w:val="28"/>
        </w:rPr>
        <w:t xml:space="preserve">3.3 </w:t>
      </w:r>
      <w:r w:rsidRPr="00DE646F">
        <w:rPr>
          <w:color w:val="0070C0"/>
          <w:sz w:val="28"/>
          <w:szCs w:val="28"/>
        </w:rPr>
        <w:t>утратил силу с 01.01.2025</w:t>
      </w:r>
    </w:p>
    <w:p w14:paraId="2B0F3CD6" w14:textId="769C2416" w:rsidR="0074540A" w:rsidRPr="00566CB0" w:rsidRDefault="0074540A" w:rsidP="0074540A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12" w:name="_Hlk182916402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п.п.3.3 пункта 3 согласно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8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от </w:t>
      </w:r>
      <w:r w:rsidR="00397F12" w:rsidRPr="00397F12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17.11.2022г. №98</w:t>
      </w:r>
      <w:r w:rsidR="00397F12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r w:rsidRPr="00DE646F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действует с 01.01.2022г. по 31.12.2024г.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12"/>
    <w:p w14:paraId="0468183C" w14:textId="77777777" w:rsidR="00397F12" w:rsidRPr="00566CB0" w:rsidRDefault="00397F12" w:rsidP="00397F12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lastRenderedPageBreak/>
        <w:t xml:space="preserve">(см. текст в </w:t>
      </w:r>
      <w:hyperlink r:id="rId19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20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770BD289" w14:textId="77777777" w:rsidR="0074540A" w:rsidRPr="005B089A" w:rsidRDefault="0074540A" w:rsidP="0074540A">
      <w:pPr>
        <w:ind w:firstLine="720"/>
        <w:jc w:val="both"/>
        <w:rPr>
          <w:i/>
          <w:color w:val="0070C0"/>
          <w:sz w:val="20"/>
          <w:szCs w:val="28"/>
        </w:rPr>
      </w:pPr>
      <w:r>
        <w:rPr>
          <w:sz w:val="28"/>
          <w:szCs w:val="28"/>
        </w:rPr>
        <w:t xml:space="preserve">3.4 </w:t>
      </w:r>
      <w:r w:rsidRPr="005B089A">
        <w:rPr>
          <w:color w:val="0070C0"/>
          <w:sz w:val="28"/>
          <w:szCs w:val="28"/>
        </w:rPr>
        <w:t>Налоговая льгота может быть предоставлена на основании сведений, полученных налоговым органом в соответствии с Налоговым кодексом Российской Федерации и другими федеральными законами.</w:t>
      </w:r>
    </w:p>
    <w:p w14:paraId="1B98C516" w14:textId="3C41ADA0" w:rsidR="0074540A" w:rsidRPr="00566CB0" w:rsidRDefault="0074540A" w:rsidP="0074540A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13" w:name="_Hlk182916496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п.п.3.4 пункта 3 введен </w:t>
      </w:r>
      <w:hyperlink r:id="rId21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</w:t>
        </w:r>
        <w:r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ем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="00397F12" w:rsidRPr="00397F12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01.08.2024г. №38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11"/>
    <w:bookmarkEnd w:id="13"/>
    <w:p w14:paraId="287659FD" w14:textId="77777777" w:rsidR="00397F12" w:rsidRPr="00566CB0" w:rsidRDefault="00397F12" w:rsidP="00397F12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22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23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61C14F2E" w14:textId="77777777" w:rsidR="0074540A" w:rsidRDefault="00261EDF" w:rsidP="00397F1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261EDF">
        <w:rPr>
          <w:sz w:val="28"/>
          <w:szCs w:val="28"/>
        </w:rPr>
        <w:t>4. Установить следующий порядок уплаты земельного налога и авансовых платежей по налогу:</w:t>
      </w:r>
      <w:r w:rsidR="0074540A" w:rsidRPr="0074540A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</w:p>
    <w:p w14:paraId="2232682E" w14:textId="61C6381F" w:rsidR="0074540A" w:rsidRPr="00566CB0" w:rsidRDefault="0074540A" w:rsidP="00397F12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п.4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24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74540A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14.11.2019г. №18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49254340" w14:textId="222C4A58" w:rsidR="0074540A" w:rsidRDefault="00261EDF" w:rsidP="00397F12">
      <w:pPr>
        <w:tabs>
          <w:tab w:val="left" w:pos="1234"/>
        </w:tabs>
        <w:ind w:firstLine="709"/>
        <w:jc w:val="both"/>
        <w:rPr>
          <w:sz w:val="28"/>
          <w:szCs w:val="28"/>
        </w:rPr>
      </w:pPr>
      <w:r w:rsidRPr="00261EDF">
        <w:rPr>
          <w:sz w:val="28"/>
          <w:szCs w:val="28"/>
        </w:rPr>
        <w:t xml:space="preserve"> 4.1. В течение налогового периода налогоплательщики-организации уплачивают авансовые платежи по налогу;</w:t>
      </w:r>
    </w:p>
    <w:p w14:paraId="200E8687" w14:textId="032B6FBB" w:rsidR="0074540A" w:rsidRPr="00566CB0" w:rsidRDefault="0074540A" w:rsidP="00397F12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proofErr w:type="spellStart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</w:t>
      </w:r>
      <w:proofErr w:type="spellEnd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. 4.1 пункта 4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25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74540A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14.11.2019г. №18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0043A772" w14:textId="77777777" w:rsidR="0074540A" w:rsidRDefault="00261EDF" w:rsidP="00397F1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1EDF">
        <w:rPr>
          <w:sz w:val="28"/>
          <w:szCs w:val="28"/>
        </w:rPr>
        <w:t xml:space="preserve">4.2.  Отчетными периодами для налогоплательщиков-организаций признаются первый квартал, второй квартал и третий квартал календарного года; </w:t>
      </w:r>
    </w:p>
    <w:p w14:paraId="5E4CB2F4" w14:textId="558F230A" w:rsidR="0074540A" w:rsidRPr="00566CB0" w:rsidRDefault="0074540A" w:rsidP="00397F12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абзац 1 </w:t>
      </w:r>
      <w:proofErr w:type="spellStart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</w:t>
      </w:r>
      <w:proofErr w:type="spellEnd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. 4.2 пункта 4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26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74540A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14.11.2019г. №18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3F7A2B2F" w14:textId="77777777" w:rsidR="0074540A" w:rsidRPr="00566CB0" w:rsidRDefault="0074540A" w:rsidP="00397F12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абзац 2 </w:t>
      </w:r>
      <w:proofErr w:type="spellStart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</w:t>
      </w:r>
      <w:proofErr w:type="spellEnd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4.2 пункта 4 утратил силу, действовал согласно </w:t>
      </w:r>
      <w:hyperlink r:id="rId27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</w:t>
        </w:r>
        <w:r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от </w:t>
      </w:r>
      <w:r w:rsidRPr="00DC4047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29.04.2020 №39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и </w:t>
      </w:r>
      <w:r w:rsidRPr="00C1410C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распространялся на правоотношения, возникшие с 1 января 2020 года по 31 декабря 2020 года включительно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0F65CAFC" w14:textId="77777777" w:rsidR="0074540A" w:rsidRDefault="00261EDF" w:rsidP="00397F1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1EDF">
        <w:rPr>
          <w:sz w:val="28"/>
          <w:szCs w:val="28"/>
        </w:rPr>
        <w:t>4.3. По истечении налогового периода налогоплательщики-организации уплачивают сумму налога, исчисленную в порядке, предусмотренном пунктом 5 статьи 396 Налогового кодекса Российской Федерации».</w:t>
      </w:r>
    </w:p>
    <w:p w14:paraId="75B0BA68" w14:textId="68415287" w:rsidR="0074540A" w:rsidRPr="00566CB0" w:rsidRDefault="0074540A" w:rsidP="0074540A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proofErr w:type="spellStart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</w:t>
      </w:r>
      <w:proofErr w:type="spellEnd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4.3 пункта 4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28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74540A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14.11.2019г. №18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1783B1BF" w14:textId="523401D2" w:rsidR="00CD6A8F" w:rsidRPr="00CD6A8F" w:rsidRDefault="0067503B" w:rsidP="0067503B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D6A8F" w:rsidRPr="00CD6A8F">
        <w:rPr>
          <w:sz w:val="28"/>
          <w:szCs w:val="28"/>
        </w:rPr>
        <w:t xml:space="preserve">Признать утратившим силу решение Совета сельского поселения </w:t>
      </w:r>
      <w:r w:rsidR="003A46F8">
        <w:rPr>
          <w:sz w:val="28"/>
          <w:szCs w:val="28"/>
        </w:rPr>
        <w:t>Мелеузовский</w:t>
      </w:r>
      <w:r w:rsidR="00CD6A8F" w:rsidRPr="00CD6A8F">
        <w:rPr>
          <w:sz w:val="28"/>
          <w:szCs w:val="28"/>
        </w:rPr>
        <w:t xml:space="preserve"> сельсовет муниципального района Мелеузовский район Р</w:t>
      </w:r>
      <w:r w:rsidR="00CD6A8F">
        <w:rPr>
          <w:sz w:val="28"/>
          <w:szCs w:val="28"/>
        </w:rPr>
        <w:t xml:space="preserve">еспублики Башкортостан от </w:t>
      </w:r>
      <w:r w:rsidR="003A46F8">
        <w:rPr>
          <w:sz w:val="28"/>
          <w:szCs w:val="28"/>
        </w:rPr>
        <w:t>24</w:t>
      </w:r>
      <w:r w:rsidR="00CD6A8F">
        <w:rPr>
          <w:sz w:val="28"/>
          <w:szCs w:val="28"/>
        </w:rPr>
        <w:t xml:space="preserve"> июня </w:t>
      </w:r>
      <w:r w:rsidR="00CD6A8F" w:rsidRPr="00CD6A8F">
        <w:rPr>
          <w:sz w:val="28"/>
          <w:szCs w:val="28"/>
        </w:rPr>
        <w:t>2016г. №</w:t>
      </w:r>
      <w:r w:rsidR="003A46F8">
        <w:rPr>
          <w:sz w:val="28"/>
          <w:szCs w:val="28"/>
        </w:rPr>
        <w:t>35</w:t>
      </w:r>
      <w:r w:rsidR="00CD6A8F" w:rsidRPr="00CD6A8F">
        <w:rPr>
          <w:sz w:val="28"/>
          <w:szCs w:val="28"/>
        </w:rPr>
        <w:t>. </w:t>
      </w:r>
    </w:p>
    <w:p w14:paraId="3246B4C5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Настоящее решение вступает в силу не ранее чем по истечении одного месяца со дня его официального опубликования и не ранее 1 января 2018 года.</w:t>
      </w:r>
    </w:p>
    <w:p w14:paraId="5D91AEE0" w14:textId="4DD3F5B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 xml:space="preserve">Данное решение подлежит обнародованию на информационном стенде в Администрации сельского поселения </w:t>
      </w:r>
      <w:r w:rsidR="003A46F8">
        <w:rPr>
          <w:sz w:val="28"/>
          <w:szCs w:val="28"/>
        </w:rPr>
        <w:t>Мелеузовский</w:t>
      </w:r>
      <w:r w:rsidRPr="00CD6A8F">
        <w:rPr>
          <w:sz w:val="28"/>
          <w:szCs w:val="28"/>
        </w:rPr>
        <w:t xml:space="preserve"> сельсовет муниципального района Мелеузовский район Республики Башкортостан по адресу: </w:t>
      </w:r>
      <w:proofErr w:type="spellStart"/>
      <w:r w:rsidRPr="00CD6A8F">
        <w:rPr>
          <w:sz w:val="28"/>
          <w:szCs w:val="28"/>
        </w:rPr>
        <w:t>д.</w:t>
      </w:r>
      <w:r w:rsidR="003A46F8">
        <w:rPr>
          <w:sz w:val="28"/>
          <w:szCs w:val="28"/>
        </w:rPr>
        <w:t>Каран</w:t>
      </w:r>
      <w:proofErr w:type="spellEnd"/>
      <w:r w:rsidRPr="00CD6A8F">
        <w:rPr>
          <w:sz w:val="28"/>
          <w:szCs w:val="28"/>
        </w:rPr>
        <w:t xml:space="preserve">, </w:t>
      </w:r>
      <w:proofErr w:type="spellStart"/>
      <w:r w:rsidRPr="00CD6A8F">
        <w:rPr>
          <w:sz w:val="28"/>
          <w:szCs w:val="28"/>
        </w:rPr>
        <w:t>ул.</w:t>
      </w:r>
      <w:r w:rsidR="003A46F8">
        <w:rPr>
          <w:sz w:val="28"/>
          <w:szCs w:val="28"/>
        </w:rPr>
        <w:t>Березовая</w:t>
      </w:r>
      <w:proofErr w:type="spellEnd"/>
      <w:r w:rsidRPr="00CD6A8F">
        <w:rPr>
          <w:sz w:val="28"/>
          <w:szCs w:val="28"/>
        </w:rPr>
        <w:t>, д.</w:t>
      </w:r>
      <w:r w:rsidR="003A46F8">
        <w:rPr>
          <w:sz w:val="28"/>
          <w:szCs w:val="28"/>
        </w:rPr>
        <w:t>6</w:t>
      </w:r>
      <w:r w:rsidRPr="00CD6A8F">
        <w:rPr>
          <w:sz w:val="28"/>
          <w:szCs w:val="28"/>
        </w:rPr>
        <w:t xml:space="preserve">, на официальном сайте Администрации муниципального района Мелеузовский район Республики Башкортостан </w:t>
      </w:r>
      <w:hyperlink r:id="rId29" w:history="1">
        <w:r w:rsidRPr="00CD6A8F">
          <w:rPr>
            <w:rStyle w:val="a3"/>
            <w:color w:val="auto"/>
            <w:sz w:val="28"/>
            <w:szCs w:val="28"/>
          </w:rPr>
          <w:t>http://admmeleuz.ru</w:t>
        </w:r>
      </w:hyperlink>
      <w:r w:rsidRPr="00CD6A8F">
        <w:rPr>
          <w:sz w:val="28"/>
          <w:szCs w:val="28"/>
        </w:rPr>
        <w:t xml:space="preserve"> в подразделе «</w:t>
      </w:r>
      <w:r w:rsidR="003A46F8">
        <w:rPr>
          <w:sz w:val="28"/>
          <w:szCs w:val="28"/>
        </w:rPr>
        <w:t>Мелеузовский</w:t>
      </w:r>
      <w:r w:rsidRPr="00CD6A8F">
        <w:rPr>
          <w:sz w:val="28"/>
          <w:szCs w:val="28"/>
        </w:rPr>
        <w:t xml:space="preserve"> сельсовет» раздела «Муниципальные образования» и публикации в газете «Путь Октября».</w:t>
      </w:r>
    </w:p>
    <w:p w14:paraId="38EEA1E4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Контроль по выполнению настоящего решения оставляю за собой.</w:t>
      </w:r>
    </w:p>
    <w:p w14:paraId="35C56B7D" w14:textId="77777777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14:paraId="71B97512" w14:textId="77777777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14:paraId="72CD2B7F" w14:textId="580CFB05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 xml:space="preserve">Глава сельского поселения                                               </w:t>
      </w:r>
      <w:r w:rsidR="003A46F8">
        <w:rPr>
          <w:sz w:val="28"/>
          <w:szCs w:val="28"/>
        </w:rPr>
        <w:t>М.З.Юсупов</w:t>
      </w:r>
    </w:p>
    <w:p w14:paraId="440A9FFF" w14:textId="77777777" w:rsidR="000C6345" w:rsidRPr="00CD6A8F" w:rsidRDefault="000C6345"/>
    <w:sectPr w:rsidR="000C6345" w:rsidRPr="00CD6A8F" w:rsidSect="00BC659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m Bsh">
    <w:altName w:val="Cambria"/>
    <w:charset w:val="00"/>
    <w:family w:val="roman"/>
    <w:pitch w:val="variable"/>
    <w:sig w:usb0="00000287" w:usb1="00000000" w:usb2="00000000" w:usb3="00000000" w:csb0="0000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56EE7530"/>
    <w:lvl w:ilvl="0">
      <w:start w:val="3"/>
      <w:numFmt w:val="decimal"/>
      <w:lvlText w:val="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3.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4.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3.%4"/>
      <w:lvlJc w:val="left"/>
      <w:pPr>
        <w:ind w:left="0" w:firstLine="0"/>
      </w:pPr>
      <w:rPr>
        <w:rFonts w:cs="Times New Roman"/>
      </w:rPr>
    </w:lvl>
    <w:lvl w:ilvl="4">
      <w:start w:val="4"/>
      <w:numFmt w:val="decimal"/>
      <w:lvlText w:val="%3.%5."/>
      <w:lvlJc w:val="left"/>
      <w:pPr>
        <w:ind w:left="0" w:firstLine="0"/>
      </w:pPr>
      <w:rPr>
        <w:rFonts w:cs="Times New Roman"/>
      </w:rPr>
    </w:lvl>
    <w:lvl w:ilvl="5">
      <w:start w:val="5"/>
      <w:numFmt w:val="decimal"/>
      <w:lvlText w:val="%3.%6"/>
      <w:lvlJc w:val="left"/>
      <w:pPr>
        <w:ind w:left="0" w:firstLine="0"/>
      </w:pPr>
      <w:rPr>
        <w:rFonts w:cs="Times New Roman"/>
      </w:rPr>
    </w:lvl>
    <w:lvl w:ilvl="6">
      <w:start w:val="3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cs="Times New Roman"/>
      </w:rPr>
    </w:lvl>
    <w:lvl w:ilvl="8">
      <w:start w:val="6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127D0181"/>
    <w:multiLevelType w:val="multilevel"/>
    <w:tmpl w:val="00000002"/>
    <w:lvl w:ilvl="0">
      <w:start w:val="1"/>
      <w:numFmt w:val="decimal"/>
      <w:lvlText w:val="4.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3.%4"/>
      <w:lvlJc w:val="left"/>
      <w:pPr>
        <w:ind w:left="0" w:firstLine="0"/>
      </w:pPr>
      <w:rPr>
        <w:rFonts w:cs="Times New Roman"/>
      </w:rPr>
    </w:lvl>
    <w:lvl w:ilvl="4">
      <w:start w:val="4"/>
      <w:numFmt w:val="decimal"/>
      <w:lvlText w:val="%3.%5."/>
      <w:lvlJc w:val="left"/>
      <w:pPr>
        <w:ind w:left="0" w:firstLine="0"/>
      </w:pPr>
      <w:rPr>
        <w:rFonts w:cs="Times New Roman"/>
      </w:rPr>
    </w:lvl>
    <w:lvl w:ilvl="5">
      <w:start w:val="5"/>
      <w:numFmt w:val="decimal"/>
      <w:lvlText w:val="%3.%6"/>
      <w:lvlJc w:val="left"/>
      <w:pPr>
        <w:ind w:left="0" w:firstLine="0"/>
      </w:pPr>
      <w:rPr>
        <w:rFonts w:cs="Times New Roman"/>
      </w:rPr>
    </w:lvl>
    <w:lvl w:ilvl="6">
      <w:start w:val="3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cs="Times New Roman"/>
      </w:rPr>
    </w:lvl>
    <w:lvl w:ilvl="8">
      <w:start w:val="6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330B6D5D"/>
    <w:multiLevelType w:val="hybridMultilevel"/>
    <w:tmpl w:val="A8321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5"/>
    </w:lvlOverride>
    <w:lvlOverride w:ilvl="6">
      <w:startOverride w:val="3"/>
    </w:lvlOverride>
    <w:lvlOverride w:ilvl="7">
      <w:startOverride w:val="1"/>
    </w:lvlOverride>
    <w:lvlOverride w:ilvl="8">
      <w:startOverride w:val="6"/>
    </w:lvlOverride>
  </w:num>
  <w:num w:numId="3">
    <w:abstractNumId w:val="2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5"/>
    </w:lvlOverride>
    <w:lvlOverride w:ilvl="6">
      <w:startOverride w:val="3"/>
    </w:lvlOverride>
    <w:lvlOverride w:ilvl="7">
      <w:startOverride w:val="1"/>
    </w:lvlOverride>
    <w:lvlOverride w:ilvl="8">
      <w:startOverride w:val="6"/>
    </w:lvlOverride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A8F"/>
    <w:rsid w:val="00026F99"/>
    <w:rsid w:val="000C6345"/>
    <w:rsid w:val="00195EC7"/>
    <w:rsid w:val="00261EDF"/>
    <w:rsid w:val="00295696"/>
    <w:rsid w:val="002D764B"/>
    <w:rsid w:val="002E633B"/>
    <w:rsid w:val="003314C7"/>
    <w:rsid w:val="00357A67"/>
    <w:rsid w:val="00397F12"/>
    <w:rsid w:val="003A46F8"/>
    <w:rsid w:val="00472D81"/>
    <w:rsid w:val="004754A2"/>
    <w:rsid w:val="004D43DA"/>
    <w:rsid w:val="0067503B"/>
    <w:rsid w:val="006A2A92"/>
    <w:rsid w:val="0074540A"/>
    <w:rsid w:val="007A72ED"/>
    <w:rsid w:val="007B5B44"/>
    <w:rsid w:val="007D53AE"/>
    <w:rsid w:val="008B351C"/>
    <w:rsid w:val="00955AD8"/>
    <w:rsid w:val="00963137"/>
    <w:rsid w:val="00AB11B5"/>
    <w:rsid w:val="00BC659E"/>
    <w:rsid w:val="00BD46CC"/>
    <w:rsid w:val="00BF11A9"/>
    <w:rsid w:val="00C01DC6"/>
    <w:rsid w:val="00CD6A8F"/>
    <w:rsid w:val="00D234F7"/>
    <w:rsid w:val="00E96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481C4"/>
  <w15:docId w15:val="{60EF404A-9C86-4185-B8A6-91635B561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6A8F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D6A8F"/>
    <w:pPr>
      <w:spacing w:before="100" w:beforeAutospacing="1" w:after="100" w:afterAutospacing="1"/>
    </w:pPr>
  </w:style>
  <w:style w:type="paragraph" w:styleId="a5">
    <w:name w:val="List Paragraph"/>
    <w:basedOn w:val="a"/>
    <w:uiPriority w:val="99"/>
    <w:qFormat/>
    <w:rsid w:val="00CD6A8F"/>
    <w:pPr>
      <w:ind w:left="720"/>
      <w:contextualSpacing/>
    </w:pPr>
  </w:style>
  <w:style w:type="character" w:customStyle="1" w:styleId="apple-converted-space">
    <w:name w:val="apple-converted-space"/>
    <w:uiPriority w:val="99"/>
    <w:rsid w:val="00CD6A8F"/>
  </w:style>
  <w:style w:type="paragraph" w:styleId="a6">
    <w:name w:val="Balloon Text"/>
    <w:basedOn w:val="a"/>
    <w:link w:val="a7"/>
    <w:uiPriority w:val="99"/>
    <w:semiHidden/>
    <w:unhideWhenUsed/>
    <w:rsid w:val="00357A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7A67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annotation reference"/>
    <w:basedOn w:val="a0"/>
    <w:uiPriority w:val="99"/>
    <w:semiHidden/>
    <w:unhideWhenUsed/>
    <w:rsid w:val="007A72E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7A72ED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7A72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A72E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A72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4D43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Revision"/>
    <w:hidden/>
    <w:uiPriority w:val="99"/>
    <w:semiHidden/>
    <w:rsid w:val="00261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6A2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33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40&amp;n=132768&amp;dst=100008" TargetMode="External"/><Relationship Id="rId13" Type="http://schemas.openxmlformats.org/officeDocument/2006/relationships/hyperlink" Target="https://login.consultant.ru/link/?req=doc&amp;base=RLAW140&amp;n=122151&amp;dst=100107" TargetMode="External"/><Relationship Id="rId18" Type="http://schemas.openxmlformats.org/officeDocument/2006/relationships/hyperlink" Target="https://login.consultant.ru/link/?req=doc&amp;base=RLAW140&amp;n=132768&amp;dst=100008" TargetMode="External"/><Relationship Id="rId26" Type="http://schemas.openxmlformats.org/officeDocument/2006/relationships/hyperlink" Target="https://login.consultant.ru/link/?req=doc&amp;base=RLAW140&amp;n=132768&amp;dst=10000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140&amp;n=132768&amp;dst=100008" TargetMode="External"/><Relationship Id="rId7" Type="http://schemas.openxmlformats.org/officeDocument/2006/relationships/hyperlink" Target="https://login.consultant.ru/link/?req=doc&amp;base=RLAW140&amp;n=122151&amp;dst=100107" TargetMode="External"/><Relationship Id="rId12" Type="http://schemas.openxmlformats.org/officeDocument/2006/relationships/hyperlink" Target="http://finance.admmeleuz.ru/images/Dohod/&#1047;&#1053;_&#1052;&#1077;&#1083;&#1077;&#1091;&#1079;&#1086;&#1074;&#1089;&#1082;&#1080;&#1081;_20_&#1086;&#1090;_15.11.2017_&#1087;&#1086;&#1083;&#1085;&#1086;&#1077;_&#1089;_&#1080;&#1079;&#1084;&#1077;&#1085;&#1077;&#1085;&#1080;&#1103;&#1084;&#1080;.docx" TargetMode="External"/><Relationship Id="rId17" Type="http://schemas.openxmlformats.org/officeDocument/2006/relationships/hyperlink" Target="https://login.consultant.ru/link/?req=doc&amp;base=RLAW140&amp;n=132768&amp;dst=100008" TargetMode="External"/><Relationship Id="rId25" Type="http://schemas.openxmlformats.org/officeDocument/2006/relationships/hyperlink" Target="https://login.consultant.ru/link/?req=doc&amp;base=RLAW140&amp;n=132768&amp;dst=100008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140&amp;n=122151&amp;dst=100107" TargetMode="External"/><Relationship Id="rId20" Type="http://schemas.openxmlformats.org/officeDocument/2006/relationships/hyperlink" Target="https://login.consultant.ru/link/?req=doc&amp;base=RLAW140&amp;n=122151&amp;dst=100107" TargetMode="External"/><Relationship Id="rId29" Type="http://schemas.openxmlformats.org/officeDocument/2006/relationships/hyperlink" Target="http://admmeleuz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finance.admmeleuz.ru/images/Dohod/&#1047;&#1053;_&#1052;&#1077;&#1083;&#1077;&#1091;&#1079;&#1086;&#1074;&#1089;&#1082;&#1080;&#1081;_20_&#1086;&#1090;_15.11.2017_&#1087;&#1086;&#1083;&#1085;&#1086;&#1077;_&#1089;_&#1080;&#1079;&#1084;&#1077;&#1085;&#1077;&#1085;&#1080;&#1103;&#1084;&#1080;.docx" TargetMode="External"/><Relationship Id="rId11" Type="http://schemas.openxmlformats.org/officeDocument/2006/relationships/hyperlink" Target="https://login.consultant.ru/link/?req=doc&amp;base=RLAW140&amp;n=132768&amp;dst=100008" TargetMode="External"/><Relationship Id="rId24" Type="http://schemas.openxmlformats.org/officeDocument/2006/relationships/hyperlink" Target="https://login.consultant.ru/link/?req=doc&amp;base=RLAW140&amp;n=132768&amp;dst=100008" TargetMode="External"/><Relationship Id="rId5" Type="http://schemas.openxmlformats.org/officeDocument/2006/relationships/hyperlink" Target="https://login.consultant.ru/link/?req=doc&amp;base=RLAW140&amp;n=132768&amp;dst=100008" TargetMode="External"/><Relationship Id="rId15" Type="http://schemas.openxmlformats.org/officeDocument/2006/relationships/hyperlink" Target="http://finance.admmeleuz.ru/images/Dohod/&#1047;&#1053;_&#1052;&#1077;&#1083;&#1077;&#1091;&#1079;&#1086;&#1074;&#1089;&#1082;&#1080;&#1081;_20_&#1086;&#1090;_15.11.2017_&#1087;&#1086;&#1083;&#1085;&#1086;&#1077;_&#1089;_&#1080;&#1079;&#1084;&#1077;&#1085;&#1077;&#1085;&#1080;&#1103;&#1084;&#1080;.docx" TargetMode="External"/><Relationship Id="rId23" Type="http://schemas.openxmlformats.org/officeDocument/2006/relationships/hyperlink" Target="https://login.consultant.ru/link/?req=doc&amp;base=RLAW140&amp;n=122151&amp;dst=100107" TargetMode="External"/><Relationship Id="rId28" Type="http://schemas.openxmlformats.org/officeDocument/2006/relationships/hyperlink" Target="https://login.consultant.ru/link/?req=doc&amp;base=RLAW140&amp;n=132768&amp;dst=100008" TargetMode="External"/><Relationship Id="rId10" Type="http://schemas.openxmlformats.org/officeDocument/2006/relationships/hyperlink" Target="https://login.consultant.ru/link/?req=doc&amp;base=RLAW140&amp;n=122151&amp;dst=100107" TargetMode="External"/><Relationship Id="rId19" Type="http://schemas.openxmlformats.org/officeDocument/2006/relationships/hyperlink" Target="http://finance.admmeleuz.ru/images/Dohod/&#1047;&#1053;_&#1052;&#1077;&#1083;&#1077;&#1091;&#1079;&#1086;&#1074;&#1089;&#1082;&#1080;&#1081;_20_&#1086;&#1090;_15.11.2017_&#1087;&#1086;&#1083;&#1085;&#1086;&#1077;_&#1089;_&#1080;&#1079;&#1084;&#1077;&#1085;&#1077;&#1085;&#1080;&#1103;&#1084;&#1080;.docx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finance.admmeleuz.ru/images/Dohod/&#1047;&#1053;_&#1052;&#1077;&#1083;&#1077;&#1091;&#1079;&#1086;&#1074;&#1089;&#1082;&#1080;&#1081;_20_&#1086;&#1090;_15.11.2017_&#1087;&#1086;&#1083;&#1085;&#1086;&#1077;_&#1089;_&#1080;&#1079;&#1084;&#1077;&#1085;&#1077;&#1085;&#1080;&#1103;&#1084;&#1080;.docx" TargetMode="External"/><Relationship Id="rId14" Type="http://schemas.openxmlformats.org/officeDocument/2006/relationships/hyperlink" Target="https://login.consultant.ru/link/?req=doc&amp;base=RLAW140&amp;n=132768&amp;dst=100008" TargetMode="External"/><Relationship Id="rId22" Type="http://schemas.openxmlformats.org/officeDocument/2006/relationships/hyperlink" Target="http://finance.admmeleuz.ru/images/Dohod/&#1047;&#1053;_&#1052;&#1077;&#1083;&#1077;&#1091;&#1079;&#1086;&#1074;&#1089;&#1082;&#1080;&#1081;_20_&#1086;&#1090;_15.11.2017_&#1087;&#1086;&#1083;&#1085;&#1086;&#1077;_&#1089;_&#1080;&#1079;&#1084;&#1077;&#1085;&#1077;&#1085;&#1080;&#1103;&#1084;&#1080;.docx" TargetMode="External"/><Relationship Id="rId27" Type="http://schemas.openxmlformats.org/officeDocument/2006/relationships/hyperlink" Target="https://login.consultant.ru/link/?req=doc&amp;base=RLAW140&amp;n=132768&amp;dst=100008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1366</Words>
  <Characters>7792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Финансовое Управление</cp:lastModifiedBy>
  <cp:revision>2</cp:revision>
  <cp:lastPrinted>2017-11-22T10:13:00Z</cp:lastPrinted>
  <dcterms:created xsi:type="dcterms:W3CDTF">2024-12-03T06:23:00Z</dcterms:created>
  <dcterms:modified xsi:type="dcterms:W3CDTF">2024-12-03T06:23:00Z</dcterms:modified>
</cp:coreProperties>
</file>