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2B" w:rsidRDefault="002E7A2B" w:rsidP="00DA2F8D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color w:val="000000"/>
          <w:sz w:val="28"/>
          <w:szCs w:val="28"/>
        </w:rPr>
      </w:pPr>
      <w:bookmarkStart w:id="0" w:name="_GoBack"/>
      <w:bookmarkEnd w:id="0"/>
    </w:p>
    <w:p w:rsidR="006043A2" w:rsidRDefault="00B16AC8" w:rsidP="006043A2">
      <w:pPr>
        <w:framePr w:h="2801" w:hRule="exact" w:hSpace="10080" w:wrap="notBeside" w:vAnchor="text" w:hAnchor="page" w:x="622" w:y="-571"/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9135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3A2" w:rsidRDefault="006043A2" w:rsidP="006043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КАРАР                                                      РЕШЕНИЕ</w:t>
      </w:r>
    </w:p>
    <w:p w:rsidR="006043A2" w:rsidRDefault="006043A2" w:rsidP="006043A2">
      <w:pPr>
        <w:jc w:val="center"/>
        <w:rPr>
          <w:b/>
          <w:sz w:val="28"/>
          <w:szCs w:val="28"/>
        </w:rPr>
      </w:pPr>
    </w:p>
    <w:p w:rsidR="00987291" w:rsidRDefault="00987291" w:rsidP="00987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«15» ноябрь 2017  й.              № 116          «15» ноября 2017  г.</w:t>
      </w:r>
    </w:p>
    <w:p w:rsidR="006043A2" w:rsidRDefault="006043A2" w:rsidP="006043A2">
      <w:pPr>
        <w:jc w:val="center"/>
        <w:rPr>
          <w:b/>
          <w:sz w:val="28"/>
          <w:szCs w:val="28"/>
        </w:rPr>
      </w:pPr>
    </w:p>
    <w:p w:rsidR="00E92F81" w:rsidRPr="00E92F81" w:rsidRDefault="00E92F81" w:rsidP="00E92F81">
      <w:pPr>
        <w:keepNext/>
        <w:keepLines/>
        <w:jc w:val="both"/>
        <w:outlineLvl w:val="0"/>
        <w:rPr>
          <w:b/>
          <w:sz w:val="28"/>
          <w:szCs w:val="28"/>
        </w:rPr>
      </w:pPr>
      <w:r w:rsidRPr="00E92F81">
        <w:rPr>
          <w:b/>
          <w:bCs/>
          <w:color w:val="000000"/>
          <w:sz w:val="28"/>
          <w:szCs w:val="28"/>
        </w:rPr>
        <w:t xml:space="preserve">Об установлении земельного налога на территории </w:t>
      </w:r>
      <w:r w:rsidRPr="00E92F81">
        <w:rPr>
          <w:b/>
          <w:sz w:val="28"/>
          <w:szCs w:val="28"/>
        </w:rPr>
        <w:t xml:space="preserve">сельского поселения Зирганский сельсовет муниципального района Мелеузовский район Республики Башкортостан. </w:t>
      </w:r>
    </w:p>
    <w:p w:rsidR="002E7A2B" w:rsidRPr="00AB4887" w:rsidRDefault="002E7A2B" w:rsidP="00DA2F8D">
      <w:pPr>
        <w:ind w:firstLine="700"/>
        <w:jc w:val="both"/>
        <w:rPr>
          <w:i/>
          <w:iCs/>
          <w:color w:val="000000"/>
          <w:sz w:val="28"/>
          <w:szCs w:val="28"/>
        </w:rPr>
      </w:pPr>
    </w:p>
    <w:p w:rsidR="002E7A2B" w:rsidRPr="00AB4887" w:rsidRDefault="002E7A2B" w:rsidP="00137F6B">
      <w:pPr>
        <w:ind w:firstLine="851"/>
        <w:jc w:val="both"/>
        <w:rPr>
          <w:iCs/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2 части 1 статьи 3 Устава</w:t>
      </w:r>
      <w:r w:rsidRPr="00AB4887">
        <w:rPr>
          <w:color w:val="000000"/>
          <w:sz w:val="28"/>
          <w:szCs w:val="28"/>
        </w:rPr>
        <w:tab/>
      </w:r>
      <w:r w:rsidRPr="00AB4887">
        <w:rPr>
          <w:iCs/>
          <w:color w:val="000000"/>
          <w:sz w:val="28"/>
          <w:szCs w:val="28"/>
        </w:rPr>
        <w:t xml:space="preserve">сельского поселения </w:t>
      </w:r>
      <w:r w:rsidR="005A4FDE" w:rsidRPr="00AB4887">
        <w:rPr>
          <w:iCs/>
          <w:color w:val="000000"/>
          <w:sz w:val="28"/>
          <w:szCs w:val="28"/>
        </w:rPr>
        <w:t xml:space="preserve">Зирганский </w:t>
      </w:r>
      <w:r w:rsidRPr="00AB4887">
        <w:rPr>
          <w:iCs/>
          <w:color w:val="000000"/>
          <w:sz w:val="28"/>
          <w:szCs w:val="28"/>
        </w:rPr>
        <w:t xml:space="preserve">сельсовет муниципального района Мелеузовский район Республики </w:t>
      </w:r>
      <w:r w:rsidR="00FF60F7" w:rsidRPr="00AB4887">
        <w:rPr>
          <w:iCs/>
          <w:color w:val="000000"/>
          <w:sz w:val="28"/>
          <w:szCs w:val="28"/>
        </w:rPr>
        <w:t>Башкортостан</w:t>
      </w:r>
      <w:r w:rsidR="00FF60F7" w:rsidRPr="00AB4887">
        <w:rPr>
          <w:i/>
          <w:iCs/>
          <w:color w:val="000000"/>
          <w:sz w:val="28"/>
          <w:szCs w:val="28"/>
        </w:rPr>
        <w:t xml:space="preserve">, </w:t>
      </w:r>
      <w:r w:rsidR="00FF60F7" w:rsidRPr="00FF60F7">
        <w:rPr>
          <w:iCs/>
          <w:color w:val="000000"/>
          <w:sz w:val="28"/>
          <w:szCs w:val="28"/>
        </w:rPr>
        <w:t>Совет</w:t>
      </w:r>
      <w:r w:rsidRPr="00FF60F7">
        <w:rPr>
          <w:color w:val="000000"/>
          <w:sz w:val="28"/>
          <w:szCs w:val="28"/>
        </w:rPr>
        <w:t xml:space="preserve"> </w:t>
      </w:r>
      <w:r w:rsidRPr="00AB4887">
        <w:rPr>
          <w:iCs/>
          <w:color w:val="000000"/>
          <w:sz w:val="28"/>
          <w:szCs w:val="28"/>
        </w:rPr>
        <w:t xml:space="preserve">сельского поселения </w:t>
      </w:r>
      <w:r w:rsidR="005A4FDE" w:rsidRPr="00AB4887">
        <w:rPr>
          <w:iCs/>
          <w:color w:val="000000"/>
          <w:sz w:val="28"/>
          <w:szCs w:val="28"/>
        </w:rPr>
        <w:t>Зирганский</w:t>
      </w:r>
      <w:r w:rsidRPr="00AB4887">
        <w:rPr>
          <w:iCs/>
          <w:color w:val="000000"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5A4FDE" w:rsidRPr="00AB4887" w:rsidRDefault="005A4FDE" w:rsidP="00137F6B">
      <w:pPr>
        <w:ind w:firstLine="851"/>
        <w:jc w:val="both"/>
        <w:rPr>
          <w:iCs/>
          <w:color w:val="000000"/>
          <w:sz w:val="28"/>
          <w:szCs w:val="28"/>
        </w:rPr>
      </w:pPr>
    </w:p>
    <w:p w:rsidR="002E7A2B" w:rsidRPr="00AB4887" w:rsidRDefault="005A4FDE" w:rsidP="00137F6B">
      <w:pPr>
        <w:ind w:firstLine="851"/>
        <w:jc w:val="both"/>
        <w:rPr>
          <w:b/>
          <w:color w:val="000000"/>
          <w:sz w:val="28"/>
          <w:szCs w:val="28"/>
        </w:rPr>
      </w:pPr>
      <w:r w:rsidRPr="00AB4887">
        <w:rPr>
          <w:b/>
          <w:color w:val="000000"/>
          <w:sz w:val="28"/>
          <w:szCs w:val="28"/>
        </w:rPr>
        <w:t>Р</w:t>
      </w:r>
      <w:r w:rsidR="003F56A1">
        <w:rPr>
          <w:b/>
          <w:color w:val="000000"/>
          <w:sz w:val="28"/>
          <w:szCs w:val="28"/>
        </w:rPr>
        <w:t>ЕШИЛ</w:t>
      </w:r>
      <w:r w:rsidR="002E7A2B" w:rsidRPr="00AB4887">
        <w:rPr>
          <w:b/>
          <w:color w:val="000000"/>
          <w:sz w:val="28"/>
          <w:szCs w:val="28"/>
        </w:rPr>
        <w:t>:</w:t>
      </w:r>
    </w:p>
    <w:p w:rsidR="002E7A2B" w:rsidRPr="00AB4887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 xml:space="preserve">1. Ввести земельный налог на территории сельского поселения </w:t>
      </w:r>
      <w:r w:rsidR="005A4FDE" w:rsidRPr="00AB4887">
        <w:rPr>
          <w:color w:val="000000"/>
          <w:sz w:val="28"/>
          <w:szCs w:val="28"/>
        </w:rPr>
        <w:t>Зирганский</w:t>
      </w:r>
      <w:r w:rsidRPr="00AB4887">
        <w:rPr>
          <w:color w:val="000000"/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:rsidR="002E7A2B" w:rsidRPr="00AB4887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2.  Установить налоговые ставки в следующих размерах:</w:t>
      </w:r>
    </w:p>
    <w:p w:rsidR="002E7A2B" w:rsidRPr="00AB4887" w:rsidRDefault="002E7A2B" w:rsidP="00DA2F8D">
      <w:pPr>
        <w:tabs>
          <w:tab w:val="left" w:leader="underscore" w:pos="1776"/>
        </w:tabs>
        <w:ind w:firstLine="70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2.1.  0,3 процента в отношении земельных участков:</w:t>
      </w:r>
    </w:p>
    <w:p w:rsidR="002E7A2B" w:rsidRPr="00AB4887" w:rsidRDefault="002E7A2B" w:rsidP="00DA2F8D">
      <w:pPr>
        <w:ind w:firstLine="70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E7A2B" w:rsidRPr="00AB4887" w:rsidRDefault="002E7A2B" w:rsidP="00137F6B">
      <w:pPr>
        <w:ind w:firstLine="70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строительства;</w:t>
      </w:r>
    </w:p>
    <w:p w:rsidR="002E7A2B" w:rsidRPr="00AB4887" w:rsidRDefault="002E7A2B" w:rsidP="00137F6B">
      <w:pPr>
        <w:ind w:firstLine="70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2E7A2B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FF60F7" w:rsidRPr="00AB4887" w:rsidRDefault="00FF60F7" w:rsidP="00DA2F8D">
      <w:pPr>
        <w:ind w:firstLine="720"/>
        <w:jc w:val="both"/>
        <w:rPr>
          <w:color w:val="000000"/>
          <w:sz w:val="28"/>
          <w:szCs w:val="28"/>
        </w:rPr>
      </w:pPr>
    </w:p>
    <w:p w:rsidR="002E7A2B" w:rsidRPr="00AB4887" w:rsidRDefault="002E7A2B" w:rsidP="00DA2F8D">
      <w:pPr>
        <w:tabs>
          <w:tab w:val="left" w:leader="underscore" w:pos="1935"/>
        </w:tabs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lastRenderedPageBreak/>
        <w:t>2.2. 1,5 процента в отношении прочих земельных участков.</w:t>
      </w:r>
    </w:p>
    <w:p w:rsidR="002E7A2B" w:rsidRPr="00AB4887" w:rsidRDefault="002E7A2B" w:rsidP="00687A68">
      <w:pPr>
        <w:numPr>
          <w:ilvl w:val="0"/>
          <w:numId w:val="1"/>
        </w:numPr>
        <w:tabs>
          <w:tab w:val="left" w:pos="101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Установить по земельному налогу следующие налоговые льготы:</w:t>
      </w:r>
    </w:p>
    <w:p w:rsidR="002E7A2B" w:rsidRPr="00AB4887" w:rsidRDefault="002E7A2B" w:rsidP="00687A68">
      <w:pPr>
        <w:numPr>
          <w:ilvl w:val="1"/>
          <w:numId w:val="1"/>
        </w:numPr>
        <w:tabs>
          <w:tab w:val="left" w:pos="1177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б) Герои Социалистического Труда;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в) Ветераны Великой Отечественной войны;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г) инвалиды Великой Отечественной войны и инвалиды боевых действий;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д) ветераны боевых действий;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ж) физические лица, имеющие право на получение социальной поддержки в соответствии</w:t>
      </w:r>
      <w:r w:rsidR="00916271">
        <w:rPr>
          <w:color w:val="000000"/>
          <w:sz w:val="28"/>
          <w:szCs w:val="28"/>
        </w:rPr>
        <w:t xml:space="preserve"> с Федеральным законом от 26 ноября </w:t>
      </w:r>
      <w:r w:rsidRPr="00AB4887">
        <w:rPr>
          <w:color w:val="000000"/>
          <w:sz w:val="28"/>
          <w:szCs w:val="28"/>
        </w:rPr>
        <w:t>1998</w:t>
      </w:r>
      <w:r w:rsidR="00916271">
        <w:rPr>
          <w:color w:val="000000"/>
          <w:sz w:val="28"/>
          <w:szCs w:val="28"/>
        </w:rPr>
        <w:t xml:space="preserve"> года </w:t>
      </w:r>
      <w:r w:rsidRPr="00AB4887">
        <w:rPr>
          <w:color w:val="000000"/>
          <w:sz w:val="28"/>
          <w:szCs w:val="28"/>
        </w:rPr>
        <w:t xml:space="preserve">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2E7A2B" w:rsidRPr="00AB4887" w:rsidRDefault="002E7A2B" w:rsidP="007D7B78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 xml:space="preserve">к) инвалиды </w:t>
      </w:r>
      <w:r w:rsidRPr="00AB4887">
        <w:rPr>
          <w:color w:val="000000"/>
          <w:sz w:val="28"/>
          <w:szCs w:val="28"/>
          <w:lang w:val="en-US"/>
        </w:rPr>
        <w:t>I</w:t>
      </w:r>
      <w:r w:rsidRPr="00AB4887">
        <w:rPr>
          <w:color w:val="000000"/>
          <w:sz w:val="28"/>
          <w:szCs w:val="28"/>
        </w:rPr>
        <w:t xml:space="preserve"> и </w:t>
      </w:r>
      <w:r w:rsidRPr="00AB4887">
        <w:rPr>
          <w:color w:val="000000"/>
          <w:sz w:val="28"/>
          <w:szCs w:val="28"/>
          <w:lang w:val="en-US"/>
        </w:rPr>
        <w:t>II</w:t>
      </w:r>
      <w:r w:rsidRPr="00AB4887">
        <w:rPr>
          <w:color w:val="000000"/>
          <w:sz w:val="28"/>
          <w:szCs w:val="28"/>
        </w:rPr>
        <w:t xml:space="preserve"> группы, инвалиды с детства;</w:t>
      </w:r>
    </w:p>
    <w:p w:rsidR="002E7A2B" w:rsidRPr="00AB4887" w:rsidRDefault="002E7A2B" w:rsidP="00184AA3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2E7A2B" w:rsidRPr="00AB4887" w:rsidRDefault="002E7A2B" w:rsidP="00184AA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2E7A2B" w:rsidRPr="00AB4887" w:rsidRDefault="002E7A2B" w:rsidP="00DA2F8D">
      <w:pPr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2E7A2B" w:rsidRPr="00AB4887" w:rsidRDefault="002E7A2B" w:rsidP="00AA6D37">
      <w:pPr>
        <w:pStyle w:val="a3"/>
        <w:numPr>
          <w:ilvl w:val="1"/>
          <w:numId w:val="1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Утвердить понижающий коэффициент в размере 0,2 к ставке налога, установленной</w:t>
      </w:r>
      <w:r w:rsidRPr="00AB4887">
        <w:rPr>
          <w:rStyle w:val="apple-converted-space"/>
          <w:color w:val="000000"/>
          <w:sz w:val="28"/>
          <w:szCs w:val="28"/>
        </w:rPr>
        <w:t> </w:t>
      </w:r>
      <w:hyperlink r:id="rId7" w:anchor="P30" w:history="1">
        <w:r w:rsidRPr="00AB4887">
          <w:rPr>
            <w:rStyle w:val="a4"/>
            <w:color w:val="000000"/>
            <w:sz w:val="28"/>
            <w:szCs w:val="28"/>
            <w:u w:val="none"/>
          </w:rPr>
          <w:t>подпунктом 2.2 пункта 2</w:t>
        </w:r>
      </w:hyperlink>
      <w:r w:rsidRPr="00AB4887">
        <w:rPr>
          <w:rStyle w:val="apple-converted-space"/>
          <w:color w:val="000000"/>
          <w:sz w:val="28"/>
          <w:szCs w:val="28"/>
        </w:rPr>
        <w:t> </w:t>
      </w:r>
      <w:r w:rsidRPr="00AB4887">
        <w:rPr>
          <w:color w:val="000000"/>
          <w:sz w:val="28"/>
          <w:szCs w:val="28"/>
        </w:rPr>
        <w:t>настоящего решения, для следующих категорий налогоплательщиков:</w:t>
      </w:r>
    </w:p>
    <w:p w:rsidR="002E7A2B" w:rsidRPr="00AB4887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2E7A2B" w:rsidRPr="00AB4887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- негосударственные дошкольные образовательные учреждения.</w:t>
      </w:r>
    </w:p>
    <w:p w:rsidR="002E7A2B" w:rsidRPr="00AB4887" w:rsidRDefault="002E7A2B" w:rsidP="00687A68">
      <w:pPr>
        <w:numPr>
          <w:ilvl w:val="0"/>
          <w:numId w:val="1"/>
        </w:numPr>
        <w:tabs>
          <w:tab w:val="left" w:pos="1009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:rsidR="002E7A2B" w:rsidRPr="00AB4887" w:rsidRDefault="002E7A2B" w:rsidP="00DA2F8D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2E7A2B" w:rsidRPr="00AB4887" w:rsidRDefault="002E7A2B" w:rsidP="00853B7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lastRenderedPageBreak/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2E7A2B" w:rsidRPr="00AB4887" w:rsidRDefault="002E7A2B" w:rsidP="00727C94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2E7A2B" w:rsidRPr="00AB4887" w:rsidRDefault="002E7A2B" w:rsidP="00687A68">
      <w:pPr>
        <w:pStyle w:val="a5"/>
        <w:numPr>
          <w:ilvl w:val="1"/>
          <w:numId w:val="4"/>
        </w:numPr>
        <w:tabs>
          <w:tab w:val="left" w:pos="1234"/>
        </w:tabs>
        <w:spacing w:before="120"/>
        <w:ind w:left="0" w:firstLine="709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 xml:space="preserve">Признать утратившим силу решение Совета сельского поселения </w:t>
      </w:r>
      <w:r w:rsidR="005A4FDE" w:rsidRPr="00AB4887">
        <w:rPr>
          <w:color w:val="000000"/>
          <w:sz w:val="28"/>
          <w:szCs w:val="28"/>
        </w:rPr>
        <w:t xml:space="preserve">Зирганский </w:t>
      </w:r>
      <w:r w:rsidRPr="00AB4887">
        <w:rPr>
          <w:color w:val="000000"/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5A4FDE" w:rsidRPr="00AB4887">
        <w:rPr>
          <w:color w:val="000000"/>
          <w:sz w:val="28"/>
          <w:szCs w:val="28"/>
        </w:rPr>
        <w:t>03 июня 2016 года № 52</w:t>
      </w:r>
    </w:p>
    <w:p w:rsidR="002E7A2B" w:rsidRPr="00800994" w:rsidRDefault="002E7A2B" w:rsidP="009112E1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800994">
        <w:rPr>
          <w:color w:val="000000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2E7A2B" w:rsidRPr="00800994" w:rsidRDefault="002E7A2B" w:rsidP="00800994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 w:rsidRPr="00800994">
        <w:rPr>
          <w:rFonts w:ascii="Times New Roman" w:hAnsi="Times New Roman"/>
          <w:color w:val="000000"/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5A4FDE" w:rsidRPr="00800994">
        <w:rPr>
          <w:rFonts w:ascii="Times New Roman" w:hAnsi="Times New Roman"/>
          <w:color w:val="000000"/>
          <w:sz w:val="28"/>
          <w:szCs w:val="28"/>
        </w:rPr>
        <w:t>Зирганский</w:t>
      </w:r>
      <w:r w:rsidRPr="00800994">
        <w:rPr>
          <w:rFonts w:ascii="Times New Roman" w:hAnsi="Times New Roman"/>
          <w:color w:val="000000"/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 w:rsidR="005A4FDE" w:rsidRPr="00800994">
        <w:rPr>
          <w:rFonts w:ascii="Times New Roman" w:hAnsi="Times New Roman"/>
          <w:color w:val="000000"/>
          <w:sz w:val="28"/>
          <w:szCs w:val="28"/>
        </w:rPr>
        <w:t>Республика Башкортостан Мелеузовский район с.Зирган</w:t>
      </w:r>
      <w:r w:rsidRPr="00800994">
        <w:rPr>
          <w:rFonts w:ascii="Times New Roman" w:hAnsi="Times New Roman"/>
          <w:color w:val="000000"/>
          <w:sz w:val="28"/>
          <w:szCs w:val="28"/>
        </w:rPr>
        <w:t>, ул.</w:t>
      </w:r>
      <w:r w:rsidR="005A4FDE" w:rsidRPr="00800994">
        <w:rPr>
          <w:rFonts w:ascii="Times New Roman" w:hAnsi="Times New Roman"/>
          <w:color w:val="000000"/>
          <w:sz w:val="28"/>
          <w:szCs w:val="28"/>
        </w:rPr>
        <w:t>Советская</w:t>
      </w:r>
      <w:r w:rsidRPr="00800994">
        <w:rPr>
          <w:rFonts w:ascii="Times New Roman" w:hAnsi="Times New Roman"/>
          <w:color w:val="000000"/>
          <w:sz w:val="28"/>
          <w:szCs w:val="28"/>
        </w:rPr>
        <w:t>, д.</w:t>
      </w:r>
      <w:r w:rsidR="005A4FDE" w:rsidRPr="00800994">
        <w:rPr>
          <w:rFonts w:ascii="Times New Roman" w:hAnsi="Times New Roman"/>
          <w:color w:val="000000"/>
          <w:sz w:val="28"/>
          <w:szCs w:val="28"/>
        </w:rPr>
        <w:t>1</w:t>
      </w:r>
      <w:r w:rsidRPr="00800994">
        <w:rPr>
          <w:rFonts w:ascii="Times New Roman" w:hAnsi="Times New Roman"/>
          <w:color w:val="000000"/>
          <w:sz w:val="28"/>
          <w:szCs w:val="28"/>
        </w:rPr>
        <w:t>1</w:t>
      </w:r>
      <w:r w:rsidR="005A4FDE" w:rsidRPr="00800994">
        <w:rPr>
          <w:rFonts w:ascii="Times New Roman" w:hAnsi="Times New Roman"/>
          <w:color w:val="000000"/>
          <w:sz w:val="28"/>
          <w:szCs w:val="28"/>
        </w:rPr>
        <w:t>9</w:t>
      </w:r>
      <w:r w:rsidRPr="00800994">
        <w:rPr>
          <w:rFonts w:ascii="Times New Roman" w:hAnsi="Times New Roman"/>
          <w:color w:val="000000"/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8" w:history="1">
        <w:r w:rsidR="00800994" w:rsidRPr="00800994">
          <w:rPr>
            <w:rStyle w:val="a4"/>
            <w:rFonts w:ascii="Times New Roman" w:hAnsi="Times New Roman"/>
            <w:color w:val="000000"/>
            <w:sz w:val="28"/>
            <w:szCs w:val="28"/>
          </w:rPr>
          <w:t>http://</w:t>
        </w:r>
        <w:r w:rsidR="00800994" w:rsidRPr="00800994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meleuz</w:t>
        </w:r>
        <w:r w:rsidR="00800994" w:rsidRPr="00800994">
          <w:rPr>
            <w:rStyle w:val="a4"/>
            <w:rFonts w:ascii="Times New Roman" w:hAnsi="Times New Roman"/>
            <w:color w:val="000000"/>
            <w:sz w:val="28"/>
            <w:szCs w:val="28"/>
          </w:rPr>
          <w:t>.</w:t>
        </w:r>
        <w:r w:rsidR="00800994" w:rsidRPr="00800994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bashkortostan</w:t>
        </w:r>
        <w:r w:rsidR="00800994" w:rsidRPr="00800994">
          <w:rPr>
            <w:rStyle w:val="a4"/>
            <w:rFonts w:ascii="Times New Roman" w:hAnsi="Times New Roman"/>
            <w:color w:val="000000"/>
            <w:sz w:val="28"/>
            <w:szCs w:val="28"/>
          </w:rPr>
          <w:t>.ru</w:t>
        </w:r>
      </w:hyperlink>
      <w:r w:rsidR="00800994" w:rsidRPr="00800994">
        <w:rPr>
          <w:rFonts w:ascii="Times New Roman" w:hAnsi="Times New Roman"/>
          <w:sz w:val="28"/>
          <w:szCs w:val="28"/>
        </w:rPr>
        <w:t xml:space="preserve"> в подразделе «Зирганский сельсовет» раздела «Район - Поселения»</w:t>
      </w:r>
      <w:r w:rsidRPr="00800994">
        <w:rPr>
          <w:rFonts w:ascii="Times New Roman" w:hAnsi="Times New Roman"/>
          <w:color w:val="000000"/>
          <w:sz w:val="28"/>
          <w:szCs w:val="28"/>
        </w:rPr>
        <w:t xml:space="preserve"> и публикации в газете «Путь Октября».</w:t>
      </w:r>
    </w:p>
    <w:p w:rsidR="002E7A2B" w:rsidRPr="00AB4887" w:rsidRDefault="002E7A2B" w:rsidP="003F5E35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>Контроль по выполнению настоящего решения оставляю за собой.</w:t>
      </w:r>
    </w:p>
    <w:p w:rsidR="002E7A2B" w:rsidRPr="00AB4887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</w:p>
    <w:p w:rsidR="002E7A2B" w:rsidRPr="00AB4887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</w:p>
    <w:p w:rsidR="002E7A2B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  <w:r w:rsidRPr="00AB4887">
        <w:rPr>
          <w:color w:val="000000"/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r w:rsidR="005A4FDE" w:rsidRPr="00AB4887">
        <w:rPr>
          <w:color w:val="000000"/>
          <w:sz w:val="28"/>
          <w:szCs w:val="28"/>
        </w:rPr>
        <w:t>Р.Т.Резяпов</w:t>
      </w:r>
    </w:p>
    <w:p w:rsidR="00800994" w:rsidRDefault="00800994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</w:p>
    <w:sectPr w:rsidR="00800994" w:rsidSect="00AB4887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E1D23C8"/>
    <w:multiLevelType w:val="multilevel"/>
    <w:tmpl w:val="0000000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8D"/>
    <w:rsid w:val="00083891"/>
    <w:rsid w:val="000D546C"/>
    <w:rsid w:val="00137F6B"/>
    <w:rsid w:val="00184AA3"/>
    <w:rsid w:val="002133CF"/>
    <w:rsid w:val="002A5C79"/>
    <w:rsid w:val="002E7A2B"/>
    <w:rsid w:val="00327D1C"/>
    <w:rsid w:val="00342914"/>
    <w:rsid w:val="003A09DA"/>
    <w:rsid w:val="003F56A1"/>
    <w:rsid w:val="003F5E35"/>
    <w:rsid w:val="00456881"/>
    <w:rsid w:val="00556E3A"/>
    <w:rsid w:val="005926DC"/>
    <w:rsid w:val="005A4FDE"/>
    <w:rsid w:val="005D1907"/>
    <w:rsid w:val="006043A2"/>
    <w:rsid w:val="00631C88"/>
    <w:rsid w:val="00687A68"/>
    <w:rsid w:val="006B0A7E"/>
    <w:rsid w:val="00727C94"/>
    <w:rsid w:val="00736238"/>
    <w:rsid w:val="007D7B78"/>
    <w:rsid w:val="007E7B41"/>
    <w:rsid w:val="00800994"/>
    <w:rsid w:val="00853B7C"/>
    <w:rsid w:val="009112E1"/>
    <w:rsid w:val="00916271"/>
    <w:rsid w:val="00987291"/>
    <w:rsid w:val="00A354C4"/>
    <w:rsid w:val="00AA6D37"/>
    <w:rsid w:val="00AB4887"/>
    <w:rsid w:val="00B16AC8"/>
    <w:rsid w:val="00BE77A0"/>
    <w:rsid w:val="00C93529"/>
    <w:rsid w:val="00CF238E"/>
    <w:rsid w:val="00D00452"/>
    <w:rsid w:val="00D11453"/>
    <w:rsid w:val="00DA2F8D"/>
    <w:rsid w:val="00DD7853"/>
    <w:rsid w:val="00E92F81"/>
    <w:rsid w:val="00FD43C9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</w:pPr>
    <w:rPr>
      <w:sz w:val="24"/>
    </w:rPr>
  </w:style>
  <w:style w:type="paragraph" w:styleId="a8">
    <w:name w:val="No Spacing"/>
    <w:uiPriority w:val="1"/>
    <w:qFormat/>
    <w:rsid w:val="0080099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</w:pPr>
    <w:rPr>
      <w:sz w:val="24"/>
    </w:rPr>
  </w:style>
  <w:style w:type="paragraph" w:styleId="a8">
    <w:name w:val="No Spacing"/>
    <w:uiPriority w:val="1"/>
    <w:qFormat/>
    <w:rsid w:val="008009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euz.bashkorto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meleuz.ru/mo/486-saryshevskij-selsovet/normativno-pravovye-akty/resheniya/13120-ob-ustanovlenii-zemelnogo-nalo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2017-11-20T10:47:00Z</cp:lastPrinted>
  <dcterms:created xsi:type="dcterms:W3CDTF">2017-12-06T05:21:00Z</dcterms:created>
  <dcterms:modified xsi:type="dcterms:W3CDTF">2017-12-06T05:21:00Z</dcterms:modified>
</cp:coreProperties>
</file>