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1A" w:rsidRPr="007364D4" w:rsidRDefault="000B591A" w:rsidP="000B591A">
      <w:pPr>
        <w:jc w:val="center"/>
        <w:rPr>
          <w:sz w:val="28"/>
          <w:szCs w:val="28"/>
        </w:rPr>
      </w:pPr>
      <w:r w:rsidRPr="007364D4"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0B591A" w:rsidRPr="007364D4" w:rsidRDefault="000B591A" w:rsidP="000B591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B591A" w:rsidRPr="007364D4" w:rsidRDefault="000B591A" w:rsidP="000B591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B591A" w:rsidRPr="007364D4" w:rsidRDefault="000B591A" w:rsidP="000B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4D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B591A" w:rsidRPr="007364D4" w:rsidRDefault="000B591A" w:rsidP="000B591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B591A" w:rsidRPr="007364D4" w:rsidRDefault="000B591A" w:rsidP="000B591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B591A" w:rsidRPr="007364D4" w:rsidRDefault="000B591A" w:rsidP="000B59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4D4">
        <w:rPr>
          <w:rFonts w:ascii="Times New Roman" w:hAnsi="Times New Roman" w:cs="Times New Roman"/>
          <w:b w:val="0"/>
        </w:rPr>
        <w:t xml:space="preserve">            </w:t>
      </w:r>
      <w:r w:rsidRPr="007364D4">
        <w:rPr>
          <w:rFonts w:ascii="Times New Roman" w:hAnsi="Times New Roman" w:cs="Times New Roman"/>
          <w:b w:val="0"/>
          <w:sz w:val="28"/>
          <w:szCs w:val="28"/>
        </w:rPr>
        <w:t xml:space="preserve">№ 114                                                                                   27.01.2014г.                                              </w:t>
      </w:r>
    </w:p>
    <w:p w:rsidR="000B591A" w:rsidRPr="007364D4" w:rsidRDefault="000B591A" w:rsidP="000B5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0B591A" w:rsidRPr="007364D4" w:rsidRDefault="000B591A" w:rsidP="000B5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591A" w:rsidRPr="007364D4" w:rsidRDefault="000B591A" w:rsidP="000B59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64D4">
        <w:rPr>
          <w:bCs/>
          <w:sz w:val="28"/>
          <w:szCs w:val="28"/>
        </w:rPr>
        <w:t>Об утверждении Порядка исполнения бюджета</w:t>
      </w:r>
    </w:p>
    <w:p w:rsidR="000B591A" w:rsidRPr="007364D4" w:rsidRDefault="000B591A" w:rsidP="000B59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64D4">
        <w:rPr>
          <w:bCs/>
          <w:sz w:val="28"/>
          <w:szCs w:val="28"/>
        </w:rPr>
        <w:t>муниципального района Мелеузовский район</w:t>
      </w:r>
    </w:p>
    <w:p w:rsidR="000B591A" w:rsidRPr="007364D4" w:rsidRDefault="000B591A" w:rsidP="000B59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64D4">
        <w:rPr>
          <w:bCs/>
          <w:sz w:val="28"/>
          <w:szCs w:val="28"/>
        </w:rPr>
        <w:t xml:space="preserve">Республики Башкортостан по расходам и источникам </w:t>
      </w:r>
    </w:p>
    <w:p w:rsidR="000B591A" w:rsidRPr="007364D4" w:rsidRDefault="000B591A" w:rsidP="000B59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64D4">
        <w:rPr>
          <w:bCs/>
          <w:sz w:val="28"/>
          <w:szCs w:val="28"/>
        </w:rPr>
        <w:t xml:space="preserve">финансирования дефицита бюджета </w:t>
      </w:r>
    </w:p>
    <w:p w:rsidR="000B591A" w:rsidRPr="00A2045B" w:rsidRDefault="000B591A" w:rsidP="000B59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64D4">
        <w:rPr>
          <w:bCs/>
          <w:sz w:val="28"/>
          <w:szCs w:val="28"/>
        </w:rPr>
        <w:t>муниципального района Мелеузовский</w:t>
      </w:r>
      <w:r w:rsidRPr="00A2045B">
        <w:rPr>
          <w:bCs/>
          <w:sz w:val="28"/>
          <w:szCs w:val="28"/>
        </w:rPr>
        <w:t xml:space="preserve"> район</w:t>
      </w:r>
    </w:p>
    <w:p w:rsidR="000B591A" w:rsidRDefault="000B591A" w:rsidP="000B59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045B">
        <w:rPr>
          <w:bCs/>
          <w:sz w:val="28"/>
          <w:szCs w:val="28"/>
        </w:rPr>
        <w:t>Республики Башкортостан</w:t>
      </w:r>
    </w:p>
    <w:p w:rsidR="000B591A" w:rsidRPr="00A2045B" w:rsidRDefault="000B591A" w:rsidP="000B59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91A" w:rsidRPr="00A2045B" w:rsidRDefault="000B591A" w:rsidP="000B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45B">
        <w:rPr>
          <w:sz w:val="28"/>
          <w:szCs w:val="28"/>
        </w:rPr>
        <w:t xml:space="preserve">В соответствии со </w:t>
      </w:r>
      <w:hyperlink r:id="rId4" w:history="1">
        <w:r w:rsidRPr="00A2045B">
          <w:rPr>
            <w:color w:val="0000FF"/>
            <w:sz w:val="28"/>
            <w:szCs w:val="28"/>
          </w:rPr>
          <w:t>статьями 219</w:t>
        </w:r>
      </w:hyperlink>
      <w:r w:rsidRPr="00A2045B">
        <w:rPr>
          <w:sz w:val="28"/>
          <w:szCs w:val="28"/>
        </w:rPr>
        <w:t xml:space="preserve"> и </w:t>
      </w:r>
      <w:hyperlink r:id="rId5" w:history="1">
        <w:r w:rsidRPr="00A2045B">
          <w:rPr>
            <w:color w:val="0000FF"/>
            <w:sz w:val="28"/>
            <w:szCs w:val="28"/>
          </w:rPr>
          <w:t>219.2</w:t>
        </w:r>
      </w:hyperlink>
      <w:r w:rsidRPr="00A2045B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2045B">
          <w:rPr>
            <w:rStyle w:val="a3"/>
            <w:sz w:val="28"/>
            <w:szCs w:val="28"/>
          </w:rPr>
          <w:t>Законом</w:t>
        </w:r>
      </w:hyperlink>
      <w:r w:rsidRPr="00A2045B">
        <w:rPr>
          <w:sz w:val="28"/>
          <w:szCs w:val="28"/>
        </w:rPr>
        <w:t xml:space="preserve"> Республики </w:t>
      </w:r>
      <w:r w:rsidRPr="002708C7">
        <w:rPr>
          <w:sz w:val="28"/>
          <w:szCs w:val="28"/>
        </w:rPr>
        <w:t xml:space="preserve">Башкортостан </w:t>
      </w:r>
      <w:r w:rsidR="002708C7" w:rsidRPr="002708C7">
        <w:rPr>
          <w:sz w:val="28"/>
          <w:szCs w:val="28"/>
        </w:rPr>
        <w:t xml:space="preserve"> </w:t>
      </w:r>
      <w:r w:rsidRPr="002708C7">
        <w:rPr>
          <w:sz w:val="28"/>
          <w:szCs w:val="28"/>
        </w:rPr>
        <w:t>"О бюджетном процессе в Республике Башкортостан» и решением Совета муниципального района Мелеузовский район Республики Башкортостан «О бюджетном процессе в  муниципальном районе Мелеузовский район Республики Башкортостан</w:t>
      </w:r>
      <w:r w:rsidRPr="00A2045B">
        <w:rPr>
          <w:sz w:val="28"/>
          <w:szCs w:val="28"/>
        </w:rPr>
        <w:t>»,</w:t>
      </w:r>
    </w:p>
    <w:p w:rsidR="000B591A" w:rsidRPr="00A2045B" w:rsidRDefault="000B591A" w:rsidP="000B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91A" w:rsidRPr="00A2045B" w:rsidRDefault="000B591A" w:rsidP="000B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45B">
        <w:rPr>
          <w:sz w:val="28"/>
          <w:szCs w:val="28"/>
        </w:rPr>
        <w:t>ПОСТАНОВЛЯЮ:</w:t>
      </w:r>
    </w:p>
    <w:p w:rsidR="000B591A" w:rsidRPr="00A2045B" w:rsidRDefault="000B591A" w:rsidP="000B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91A" w:rsidRPr="00A2045B" w:rsidRDefault="000B591A" w:rsidP="000B59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45B">
        <w:rPr>
          <w:sz w:val="28"/>
          <w:szCs w:val="28"/>
        </w:rPr>
        <w:t xml:space="preserve">1. Утвердить прилагаемый </w:t>
      </w:r>
      <w:hyperlink w:anchor="Par29" w:history="1">
        <w:r w:rsidRPr="00A2045B">
          <w:rPr>
            <w:color w:val="0000FF"/>
            <w:sz w:val="28"/>
            <w:szCs w:val="28"/>
          </w:rPr>
          <w:t>Порядок</w:t>
        </w:r>
      </w:hyperlink>
      <w:r w:rsidRPr="00A2045B">
        <w:rPr>
          <w:sz w:val="28"/>
          <w:szCs w:val="28"/>
        </w:rPr>
        <w:t xml:space="preserve"> исполнения бюджета муниципального района Мелеузовский район Республики Башкортостан по расходам и источникам финансирования дефицита бюджета муниципального района Мелеузовский район Республики Башкортостан.</w:t>
      </w:r>
    </w:p>
    <w:p w:rsidR="000B591A" w:rsidRPr="00166E30" w:rsidRDefault="000B591A" w:rsidP="000B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E30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166E30">
        <w:rPr>
          <w:sz w:val="28"/>
          <w:szCs w:val="28"/>
        </w:rPr>
        <w:t xml:space="preserve"> возложить на заместителя главы Администрации-начальника финансового управления Гончаренко Г.Н.</w:t>
      </w:r>
    </w:p>
    <w:p w:rsidR="000B591A" w:rsidRDefault="000B591A" w:rsidP="000B591A">
      <w:pPr>
        <w:autoSpaceDE w:val="0"/>
        <w:autoSpaceDN w:val="0"/>
        <w:adjustRightInd w:val="0"/>
        <w:ind w:firstLine="540"/>
        <w:jc w:val="both"/>
      </w:pPr>
    </w:p>
    <w:p w:rsidR="00CB77A4" w:rsidRDefault="00CB77A4" w:rsidP="000B591A">
      <w:pPr>
        <w:autoSpaceDE w:val="0"/>
        <w:autoSpaceDN w:val="0"/>
        <w:adjustRightInd w:val="0"/>
        <w:ind w:firstLine="540"/>
        <w:jc w:val="both"/>
      </w:pPr>
    </w:p>
    <w:p w:rsidR="000B591A" w:rsidRDefault="000B591A" w:rsidP="000B591A">
      <w:pPr>
        <w:tabs>
          <w:tab w:val="left" w:pos="66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  <w:t xml:space="preserve">   А.М. Баранов</w:t>
      </w:r>
    </w:p>
    <w:p w:rsidR="000B591A" w:rsidRDefault="000B591A" w:rsidP="000B591A">
      <w:pPr>
        <w:tabs>
          <w:tab w:val="left" w:pos="6660"/>
        </w:tabs>
        <w:jc w:val="both"/>
        <w:rPr>
          <w:sz w:val="28"/>
          <w:szCs w:val="28"/>
        </w:rPr>
      </w:pPr>
    </w:p>
    <w:p w:rsidR="000B591A" w:rsidRDefault="000B591A" w:rsidP="000B591A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743F8" w:rsidRDefault="003743F8">
      <w:pPr>
        <w:pStyle w:val="ConsPlusNormal"/>
        <w:jc w:val="right"/>
      </w:pPr>
    </w:p>
    <w:p w:rsidR="00FF2D1A" w:rsidRDefault="00FF2D1A">
      <w:pPr>
        <w:pStyle w:val="ConsPlusNormal"/>
        <w:jc w:val="right"/>
      </w:pPr>
    </w:p>
    <w:p w:rsidR="00FF2D1A" w:rsidRDefault="00FF2D1A">
      <w:pPr>
        <w:pStyle w:val="ConsPlusNormal"/>
        <w:jc w:val="right"/>
      </w:pPr>
    </w:p>
    <w:p w:rsidR="003743F8" w:rsidRDefault="003743F8">
      <w:pPr>
        <w:pStyle w:val="ConsPlusNormal"/>
        <w:jc w:val="right"/>
      </w:pPr>
    </w:p>
    <w:p w:rsidR="003743F8" w:rsidRDefault="003743F8">
      <w:pPr>
        <w:pStyle w:val="ConsPlusNormal"/>
        <w:jc w:val="right"/>
      </w:pPr>
    </w:p>
    <w:p w:rsidR="003743F8" w:rsidRDefault="003743F8">
      <w:pPr>
        <w:pStyle w:val="ConsPlusNormal"/>
        <w:jc w:val="right"/>
      </w:pPr>
    </w:p>
    <w:p w:rsidR="003743F8" w:rsidRDefault="003743F8">
      <w:pPr>
        <w:pStyle w:val="ConsPlusNormal"/>
        <w:jc w:val="right"/>
      </w:pPr>
    </w:p>
    <w:p w:rsidR="000D5FAB" w:rsidRDefault="000D5FAB">
      <w:pPr>
        <w:pStyle w:val="ConsPlusNormal"/>
        <w:jc w:val="right"/>
        <w:outlineLvl w:val="0"/>
      </w:pPr>
    </w:p>
    <w:p w:rsidR="00FF2D1A" w:rsidRPr="008E4F08" w:rsidRDefault="00FF2D1A" w:rsidP="00FF2D1A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  <w:r w:rsidRPr="008E4F08">
        <w:rPr>
          <w:sz w:val="20"/>
          <w:szCs w:val="20"/>
        </w:rPr>
        <w:t>Исп. З.С. Агзамова</w:t>
      </w:r>
    </w:p>
    <w:p w:rsidR="00FF2D1A" w:rsidRPr="008E4F08" w:rsidRDefault="00FF2D1A" w:rsidP="00FF2D1A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  <w:r w:rsidRPr="008E4F08">
        <w:rPr>
          <w:sz w:val="20"/>
          <w:szCs w:val="20"/>
        </w:rPr>
        <w:t>Тел. 3-01-91</w:t>
      </w:r>
    </w:p>
    <w:p w:rsidR="000D5FAB" w:rsidRDefault="000D5FAB">
      <w:pPr>
        <w:pStyle w:val="ConsPlusNormal"/>
        <w:jc w:val="right"/>
        <w:outlineLvl w:val="0"/>
      </w:pPr>
    </w:p>
    <w:p w:rsidR="002708C7" w:rsidRDefault="002708C7" w:rsidP="000D5FA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CB77A4" w:rsidRDefault="00CB77A4" w:rsidP="000D5FA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CB77A4" w:rsidRDefault="00CB77A4" w:rsidP="000D5FA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 w:rsidP="000D5FA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743F8" w:rsidRPr="000D5FAB" w:rsidRDefault="000D5FAB" w:rsidP="000D5FA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3743F8" w:rsidRPr="000D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Мелеузовский район</w:t>
      </w:r>
    </w:p>
    <w:p w:rsidR="003743F8" w:rsidRPr="000D5FAB" w:rsidRDefault="003743F8" w:rsidP="000D5FA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743F8" w:rsidRDefault="003743F8" w:rsidP="000D5FA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от </w:t>
      </w:r>
      <w:r w:rsidR="00461BCB" w:rsidRPr="00461BCB">
        <w:rPr>
          <w:rFonts w:ascii="Times New Roman" w:hAnsi="Times New Roman" w:cs="Times New Roman"/>
          <w:sz w:val="24"/>
          <w:szCs w:val="24"/>
          <w:u w:val="single"/>
        </w:rPr>
        <w:t xml:space="preserve">27 </w:t>
      </w:r>
      <w:r w:rsidR="00461BCB" w:rsidRPr="000A30B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0D5FAB" w:rsidRPr="000A3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30B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61BCB" w:rsidRPr="000A30B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0D5FAB">
        <w:rPr>
          <w:rFonts w:ascii="Times New Roman" w:hAnsi="Times New Roman" w:cs="Times New Roman"/>
          <w:sz w:val="24"/>
          <w:szCs w:val="24"/>
        </w:rPr>
        <w:t xml:space="preserve"> г. </w:t>
      </w:r>
      <w:r w:rsidR="000D5FAB">
        <w:rPr>
          <w:rFonts w:ascii="Times New Roman" w:hAnsi="Times New Roman" w:cs="Times New Roman"/>
          <w:sz w:val="24"/>
          <w:szCs w:val="24"/>
        </w:rPr>
        <w:t xml:space="preserve">№ </w:t>
      </w:r>
      <w:r w:rsidR="00461BCB" w:rsidRPr="00461BCB">
        <w:rPr>
          <w:rFonts w:ascii="Times New Roman" w:hAnsi="Times New Roman" w:cs="Times New Roman"/>
          <w:sz w:val="24"/>
          <w:szCs w:val="24"/>
          <w:u w:val="single"/>
        </w:rPr>
        <w:t>114</w:t>
      </w:r>
    </w:p>
    <w:p w:rsidR="000D5FAB" w:rsidRPr="000D5FAB" w:rsidRDefault="000D5FAB" w:rsidP="000D5FA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  <w:r w:rsidRPr="000D5FA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743F8" w:rsidRPr="000D5FAB" w:rsidRDefault="00374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5FAB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0D5FA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МЕЛЕУЗОВСКИЙ РАЙОН </w:t>
      </w:r>
      <w:r w:rsidRPr="000D5FAB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ПО РАСХОДАМ</w:t>
      </w:r>
    </w:p>
    <w:p w:rsidR="003743F8" w:rsidRPr="000D5FAB" w:rsidRDefault="00374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5FAB">
        <w:rPr>
          <w:rFonts w:ascii="Times New Roman" w:hAnsi="Times New Roman" w:cs="Times New Roman"/>
          <w:b w:val="0"/>
          <w:sz w:val="24"/>
          <w:szCs w:val="24"/>
        </w:rPr>
        <w:t>И ИСТОЧНИКАМ ФИНАНСИРОВАНИЯ ДЕФИЦИТА БЮДЖЕТА</w:t>
      </w:r>
    </w:p>
    <w:p w:rsidR="000D5FAB" w:rsidRDefault="000D5F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МЕЛЕУЗОВСКИЙ РАЙОН</w:t>
      </w:r>
      <w:r w:rsidRPr="000D5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43F8" w:rsidRPr="000D5FAB" w:rsidRDefault="003743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5FAB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3743F8" w:rsidRDefault="003743F8">
      <w:pPr>
        <w:spacing w:after="1"/>
      </w:pPr>
    </w:p>
    <w:p w:rsidR="00CB77A4" w:rsidRPr="00CB77A4" w:rsidRDefault="00CB77A4" w:rsidP="00CB77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B77A4">
        <w:rPr>
          <w:bCs/>
        </w:rPr>
        <w:t>(в ред. Постановлений Администрации МР Мелеузовский район РБ от 24.03.2015г. № 598, от 10.12.2019г</w:t>
      </w:r>
      <w:r>
        <w:rPr>
          <w:bCs/>
        </w:rPr>
        <w:t>.</w:t>
      </w:r>
      <w:r w:rsidRPr="00CB77A4">
        <w:rPr>
          <w:bCs/>
        </w:rPr>
        <w:t xml:space="preserve"> № 1993)</w:t>
      </w:r>
    </w:p>
    <w:p w:rsidR="00CB77A4" w:rsidRPr="000D5FAB" w:rsidRDefault="00CB77A4">
      <w:pPr>
        <w:spacing w:after="1"/>
      </w:pPr>
    </w:p>
    <w:p w:rsidR="003743F8" w:rsidRPr="000D5FAB" w:rsidRDefault="003743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43F8" w:rsidRPr="00C337D7" w:rsidRDefault="00374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3F8" w:rsidRPr="00C337D7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7D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7" w:history="1">
        <w:r w:rsidRPr="00C337D7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C337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337D7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C337D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hyperlink r:id="rId9" w:history="1">
        <w:r w:rsidRPr="00C337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7D7">
        <w:rPr>
          <w:rFonts w:ascii="Times New Roman" w:hAnsi="Times New Roman" w:cs="Times New Roman"/>
          <w:sz w:val="24"/>
          <w:szCs w:val="24"/>
        </w:rPr>
        <w:t xml:space="preserve"> Республики Башкортостан "</w:t>
      </w:r>
      <w:r w:rsidRPr="00CF5774">
        <w:rPr>
          <w:rFonts w:ascii="Times New Roman" w:hAnsi="Times New Roman" w:cs="Times New Roman"/>
          <w:sz w:val="24"/>
          <w:szCs w:val="24"/>
        </w:rPr>
        <w:t>О бюджетном процессе в Республике Башкортостан"</w:t>
      </w:r>
      <w:r w:rsidR="00C337D7" w:rsidRPr="00CF5774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CF5774" w:rsidRPr="00CF5774">
        <w:rPr>
          <w:rFonts w:ascii="Times New Roman" w:hAnsi="Times New Roman" w:cs="Times New Roman"/>
        </w:rPr>
        <w:t xml:space="preserve">муниципального района Мелеузовский район Республики Башкортостан «О бюджетном процессе в муниципальном районе Мелеузовский район Республики Башкортостан» </w:t>
      </w:r>
      <w:r w:rsidRPr="00CF5774">
        <w:rPr>
          <w:rFonts w:ascii="Times New Roman" w:hAnsi="Times New Roman" w:cs="Times New Roman"/>
          <w:sz w:val="24"/>
          <w:szCs w:val="24"/>
        </w:rPr>
        <w:t xml:space="preserve"> и устанавливает порядок исполнения бюджета </w:t>
      </w:r>
      <w:r w:rsidR="00CF5774" w:rsidRPr="00CF5774">
        <w:rPr>
          <w:rFonts w:ascii="Times New Roman" w:hAnsi="Times New Roman" w:cs="Times New Roman"/>
        </w:rPr>
        <w:t xml:space="preserve">муниципального района Мелеузовский район </w:t>
      </w:r>
      <w:r w:rsidRPr="00CF5774">
        <w:rPr>
          <w:rFonts w:ascii="Times New Roman" w:hAnsi="Times New Roman" w:cs="Times New Roman"/>
          <w:sz w:val="24"/>
          <w:szCs w:val="24"/>
        </w:rPr>
        <w:t>Республики Башкортостан по расходам и выплатам по источникам</w:t>
      </w:r>
      <w:r w:rsidRPr="00C337D7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CF5774" w:rsidRPr="00CF5774">
        <w:rPr>
          <w:rFonts w:ascii="Times New Roman" w:hAnsi="Times New Roman" w:cs="Times New Roman"/>
        </w:rPr>
        <w:t xml:space="preserve">муниципального района Мелеузовский район </w:t>
      </w:r>
      <w:r w:rsidRPr="00C337D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F5774">
        <w:rPr>
          <w:rFonts w:ascii="Times New Roman" w:hAnsi="Times New Roman" w:cs="Times New Roman"/>
          <w:sz w:val="24"/>
          <w:szCs w:val="24"/>
        </w:rPr>
        <w:t xml:space="preserve"> (далее – бюджета района)</w:t>
      </w:r>
      <w:r w:rsidRPr="00C337D7">
        <w:rPr>
          <w:rFonts w:ascii="Times New Roman" w:hAnsi="Times New Roman" w:cs="Times New Roman"/>
          <w:sz w:val="24"/>
          <w:szCs w:val="24"/>
        </w:rPr>
        <w:t>.</w:t>
      </w:r>
    </w:p>
    <w:p w:rsidR="003743F8" w:rsidRPr="00C337D7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7D7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C337D7"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дефицита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C337D7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3743F8" w:rsidRPr="00C337D7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7D7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C337D7">
        <w:rPr>
          <w:rFonts w:ascii="Times New Roman" w:hAnsi="Times New Roman" w:cs="Times New Roman"/>
          <w:sz w:val="24"/>
          <w:szCs w:val="24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C337D7">
        <w:rPr>
          <w:rFonts w:ascii="Times New Roman" w:hAnsi="Times New Roman" w:cs="Times New Roman"/>
          <w:sz w:val="24"/>
          <w:szCs w:val="24"/>
        </w:rPr>
        <w:t xml:space="preserve"> (далее - администраторы) - в пределах доведенных бюджетных ассигнований;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 xml:space="preserve">, в том числе за счет бюджетных ассигнований по источникам финансирования дефицита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 xml:space="preserve"> (далее - средства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>);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r w:rsidR="00CF5774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Мелеузовский район</w:t>
      </w:r>
      <w:r w:rsidRPr="000D5FAB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</w:t>
      </w:r>
      <w:r w:rsidR="00CF5774">
        <w:rPr>
          <w:rFonts w:ascii="Times New Roman" w:hAnsi="Times New Roman" w:cs="Times New Roman"/>
          <w:sz w:val="24"/>
          <w:szCs w:val="24"/>
        </w:rPr>
        <w:t>–</w:t>
      </w:r>
      <w:r w:rsidRPr="000D5FAB">
        <w:rPr>
          <w:rFonts w:ascii="Times New Roman" w:hAnsi="Times New Roman" w:cs="Times New Roman"/>
          <w:sz w:val="24"/>
          <w:szCs w:val="24"/>
        </w:rPr>
        <w:t xml:space="preserve"> </w:t>
      </w:r>
      <w:r w:rsidR="00CF577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0D5FAB">
        <w:rPr>
          <w:rFonts w:ascii="Times New Roman" w:hAnsi="Times New Roman" w:cs="Times New Roman"/>
          <w:sz w:val="24"/>
          <w:szCs w:val="24"/>
        </w:rPr>
        <w:t xml:space="preserve">) оплаты денежных обязательств клиентов, подлежащих оплате за счет средств бюджета </w:t>
      </w:r>
      <w:r w:rsidR="00CF5774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>;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5A75F4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0D5FAB"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обязательств клиентов, подлежащих оплате за счет средств бюджета </w:t>
      </w:r>
      <w:r w:rsidR="005A75F4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>.</w:t>
      </w: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II. ПРИНЯТИЕ КЛИЕНТАМИ БЮДЖЕТНЫХ ОБЯЗАТЕЛЬСТВ, ПОДЛЕЖАЩИХ</w:t>
      </w:r>
    </w:p>
    <w:p w:rsidR="003743F8" w:rsidRDefault="003743F8" w:rsidP="00CB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ИСПОЛНЕНИЮ ЗА СЧЕТ СРЕДСТВ БЮДЖЕТА </w:t>
      </w:r>
      <w:r w:rsidR="005A75F4">
        <w:rPr>
          <w:rFonts w:ascii="Times New Roman" w:hAnsi="Times New Roman" w:cs="Times New Roman"/>
          <w:sz w:val="24"/>
          <w:szCs w:val="24"/>
        </w:rPr>
        <w:t>РАЙОНА</w:t>
      </w:r>
    </w:p>
    <w:p w:rsidR="00CB77A4" w:rsidRPr="000D5FAB" w:rsidRDefault="00CB77A4" w:rsidP="00CB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</w:t>
      </w:r>
      <w:r w:rsidR="005A75F4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 xml:space="preserve"> путем заключения </w:t>
      </w:r>
      <w:r w:rsidR="005A75F4">
        <w:rPr>
          <w:rFonts w:ascii="Times New Roman" w:hAnsi="Times New Roman" w:cs="Times New Roman"/>
          <w:sz w:val="24"/>
          <w:szCs w:val="24"/>
        </w:rPr>
        <w:t>муниципальных</w:t>
      </w:r>
      <w:r w:rsidRPr="000D5FAB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</w:t>
      </w:r>
      <w:r w:rsidRPr="000D5FAB">
        <w:rPr>
          <w:rFonts w:ascii="Times New Roman" w:hAnsi="Times New Roman" w:cs="Times New Roman"/>
          <w:sz w:val="24"/>
          <w:szCs w:val="24"/>
        </w:rPr>
        <w:lastRenderedPageBreak/>
        <w:t>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5. Заключение и оплата клиентом государственных контрактов, иных договоров, подлежащих исполнению за счет средств бюджета </w:t>
      </w:r>
      <w:r w:rsidR="00C630AA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proofErr w:type="gramStart"/>
      <w:r w:rsidRPr="000D5FAB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0D5FAB">
        <w:rPr>
          <w:rFonts w:ascii="Times New Roman" w:hAnsi="Times New Roman" w:cs="Times New Roman"/>
          <w:sz w:val="24"/>
          <w:szCs w:val="24"/>
        </w:rPr>
        <w:t xml:space="preserve"> доведенных ему по кодам классификации расходов бюджета </w:t>
      </w:r>
      <w:r w:rsidR="00C630AA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</w:t>
      </w:r>
      <w:r w:rsidRPr="00BB205C">
        <w:rPr>
          <w:rFonts w:ascii="Times New Roman" w:hAnsi="Times New Roman" w:cs="Times New Roman"/>
          <w:sz w:val="24"/>
          <w:szCs w:val="24"/>
        </w:rPr>
        <w:t xml:space="preserve">установленным Порядком составления и ведения сводной бюджетной росписи бюджета </w:t>
      </w:r>
      <w:r w:rsidR="00BB205C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B205C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BB205C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B205C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BB205C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BB205C">
        <w:rPr>
          <w:rFonts w:ascii="Times New Roman" w:hAnsi="Times New Roman" w:cs="Times New Roman"/>
          <w:sz w:val="24"/>
          <w:szCs w:val="24"/>
        </w:rPr>
        <w:t xml:space="preserve">Республики Башкортостан), </w:t>
      </w:r>
      <w:r w:rsidR="00BB205C" w:rsidRPr="00BB205C">
        <w:rPr>
          <w:rFonts w:ascii="Times New Roman" w:hAnsi="Times New Roman" w:cs="Times New Roman"/>
          <w:sz w:val="24"/>
          <w:szCs w:val="24"/>
        </w:rPr>
        <w:t>утвержденным постановлением главы Администрации муниципального района Мелеузовский район Республики Башкортостан от 2 декабря 2013 года № 2457</w:t>
      </w:r>
      <w:r w:rsidRPr="00BB205C">
        <w:rPr>
          <w:rFonts w:ascii="Times New Roman" w:hAnsi="Times New Roman" w:cs="Times New Roman"/>
          <w:sz w:val="24"/>
          <w:szCs w:val="24"/>
        </w:rPr>
        <w:t xml:space="preserve">, исполнение заключенных </w:t>
      </w:r>
      <w:r w:rsidR="000C6799" w:rsidRPr="00BB205C">
        <w:rPr>
          <w:rFonts w:ascii="Times New Roman" w:hAnsi="Times New Roman" w:cs="Times New Roman"/>
          <w:sz w:val="24"/>
          <w:szCs w:val="24"/>
        </w:rPr>
        <w:t>муниципальных</w:t>
      </w:r>
      <w:r w:rsidRPr="00BB205C">
        <w:rPr>
          <w:rFonts w:ascii="Times New Roman" w:hAnsi="Times New Roman" w:cs="Times New Roman"/>
          <w:sz w:val="24"/>
          <w:szCs w:val="24"/>
        </w:rPr>
        <w:t xml:space="preserve"> контрактов, иных договоров осуществляется в соответствии с требованиями </w:t>
      </w:r>
      <w:hyperlink r:id="rId10" w:history="1">
        <w:r w:rsidRPr="00BB205C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161</w:t>
        </w:r>
      </w:hyperlink>
      <w:r w:rsidRPr="00BB205C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3743F8" w:rsidRPr="000D5FAB" w:rsidRDefault="00374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</w:t>
      </w:r>
    </w:p>
    <w:p w:rsidR="003743F8" w:rsidRPr="000D5FAB" w:rsidRDefault="000C6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6. Клиент подтверждает обязанность оплатить за счет средств бюджета </w:t>
      </w:r>
      <w:r w:rsidR="000C6799">
        <w:rPr>
          <w:rFonts w:ascii="Times New Roman" w:hAnsi="Times New Roman" w:cs="Times New Roman"/>
          <w:sz w:val="24"/>
          <w:szCs w:val="24"/>
        </w:rPr>
        <w:t>района</w:t>
      </w:r>
      <w:r w:rsidRPr="000D5FAB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</w:t>
      </w:r>
      <w:r w:rsidR="000C6799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0D5FAB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1" w:history="1">
        <w:r w:rsidRPr="000D5FAB">
          <w:rPr>
            <w:rFonts w:ascii="Times New Roman" w:hAnsi="Times New Roman" w:cs="Times New Roman"/>
            <w:color w:val="0000FF"/>
            <w:sz w:val="24"/>
            <w:szCs w:val="24"/>
          </w:rPr>
          <w:t>БК</w:t>
        </w:r>
      </w:hyperlink>
      <w:r w:rsidRPr="000D5FAB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 w:rsidR="000C6799">
        <w:rPr>
          <w:rFonts w:ascii="Times New Roman" w:hAnsi="Times New Roman" w:cs="Times New Roman"/>
          <w:sz w:val="24"/>
          <w:szCs w:val="24"/>
        </w:rPr>
        <w:t xml:space="preserve"> финансов Республики Башкортостана</w:t>
      </w:r>
      <w:r w:rsidRPr="000D5FAB">
        <w:rPr>
          <w:rFonts w:ascii="Times New Roman" w:hAnsi="Times New Roman" w:cs="Times New Roman"/>
          <w:sz w:val="24"/>
          <w:szCs w:val="24"/>
        </w:rPr>
        <w:t>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8. Информационный обмен между клиентами и </w:t>
      </w:r>
      <w:r w:rsidR="000C679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0D5FAB">
        <w:rPr>
          <w:rFonts w:ascii="Times New Roman" w:hAnsi="Times New Roman" w:cs="Times New Roman"/>
          <w:sz w:val="24"/>
          <w:szCs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r w:rsidR="000C6799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D5FAB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C6799" w:rsidRDefault="000C67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9. Для оплаты денежных обязательств клиенты представляют в </w:t>
      </w:r>
      <w:r w:rsidR="000C6799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0C6799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Pr="000D5FAB">
        <w:rPr>
          <w:rFonts w:ascii="Times New Roman" w:hAnsi="Times New Roman" w:cs="Times New Roman"/>
          <w:sz w:val="24"/>
          <w:szCs w:val="24"/>
        </w:rPr>
        <w:t xml:space="preserve"> по установленной форме Заявку на кассовый расход.</w:t>
      </w:r>
    </w:p>
    <w:p w:rsidR="003743F8" w:rsidRPr="000C6799" w:rsidRDefault="000C6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3743F8" w:rsidRPr="000D5FAB">
        <w:rPr>
          <w:rFonts w:ascii="Times New Roman" w:hAnsi="Times New Roman" w:cs="Times New Roman"/>
          <w:sz w:val="24"/>
          <w:szCs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</w:t>
      </w:r>
      <w:r w:rsidR="003743F8" w:rsidRPr="0062257E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12" w:history="1">
        <w:r w:rsidR="003743F8" w:rsidRPr="0062257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3743F8" w:rsidRPr="0062257E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F908BE" w:rsidRPr="0062257E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="003743F8" w:rsidRPr="0062257E">
        <w:rPr>
          <w:rFonts w:ascii="Times New Roman" w:hAnsi="Times New Roman" w:cs="Times New Roman"/>
          <w:sz w:val="24"/>
          <w:szCs w:val="24"/>
        </w:rPr>
        <w:t xml:space="preserve">Республики Башкортостан и администраторов источников финансирования дефицита бюджета </w:t>
      </w:r>
      <w:r w:rsidR="00F908BE" w:rsidRPr="0062257E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="003743F8" w:rsidRPr="0062257E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r w:rsidR="00F908BE" w:rsidRPr="0062257E">
        <w:rPr>
          <w:rFonts w:ascii="Times New Roman" w:hAnsi="Times New Roman" w:cs="Times New Roman"/>
          <w:sz w:val="24"/>
          <w:szCs w:val="24"/>
        </w:rPr>
        <w:t>утвержденным по</w:t>
      </w:r>
      <w:r w:rsidR="00F908BE" w:rsidRPr="002271A2">
        <w:rPr>
          <w:rFonts w:ascii="Times New Roman" w:hAnsi="Times New Roman" w:cs="Times New Roman"/>
          <w:sz w:val="24"/>
          <w:szCs w:val="24"/>
        </w:rPr>
        <w:t>становлением главы Администрации муниципального района Мелеузовский район Республики Башкортостан от 28 ноября 2013 года № 2443 (далее - Порядок санкционирования)</w:t>
      </w:r>
      <w:r w:rsidR="00F908BE">
        <w:rPr>
          <w:rFonts w:ascii="Times New Roman" w:hAnsi="Times New Roman" w:cs="Times New Roman"/>
          <w:sz w:val="24"/>
          <w:szCs w:val="24"/>
        </w:rPr>
        <w:t>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</w:t>
      </w:r>
      <w:r w:rsidR="000C679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D5FAB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3743F8" w:rsidRPr="000D5FAB" w:rsidRDefault="00374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3743F8" w:rsidRPr="000D5FAB" w:rsidRDefault="00374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3743F8" w:rsidRPr="000D5FAB" w:rsidRDefault="00374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84946">
        <w:rPr>
          <w:rFonts w:ascii="Times New Roman" w:hAnsi="Times New Roman" w:cs="Times New Roman"/>
          <w:sz w:val="24"/>
          <w:szCs w:val="24"/>
        </w:rPr>
        <w:t>РАЙОНА</w:t>
      </w: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F8" w:rsidRPr="000D5FAB" w:rsidRDefault="0037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10. Подтверждение исполнения денежных обязательств осуществляется </w:t>
      </w:r>
      <w:r w:rsidR="000C679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0D5FAB">
        <w:rPr>
          <w:rFonts w:ascii="Times New Roman" w:hAnsi="Times New Roman" w:cs="Times New Roman"/>
          <w:sz w:val="24"/>
          <w:szCs w:val="24"/>
        </w:rPr>
        <w:t xml:space="preserve"> путем выдачи клиенту выписки из его лице</w:t>
      </w:r>
      <w:bookmarkStart w:id="2" w:name="_GoBack"/>
      <w:bookmarkEnd w:id="2"/>
      <w:r w:rsidRPr="000D5FAB">
        <w:rPr>
          <w:rFonts w:ascii="Times New Roman" w:hAnsi="Times New Roman" w:cs="Times New Roman"/>
          <w:sz w:val="24"/>
          <w:szCs w:val="24"/>
        </w:rPr>
        <w:t xml:space="preserve">вого счета с приложенными к ней платежными документами с отметкой </w:t>
      </w:r>
      <w:r w:rsidR="000C6799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D5FAB">
        <w:rPr>
          <w:rFonts w:ascii="Times New Roman" w:hAnsi="Times New Roman" w:cs="Times New Roman"/>
          <w:sz w:val="24"/>
          <w:szCs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9D545C" w:rsidRDefault="003743F8" w:rsidP="009D5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FAB"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</w:t>
      </w:r>
      <w:r w:rsidR="000C679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0D5FAB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</w:t>
      </w:r>
      <w:hyperlink r:id="rId13" w:history="1">
        <w:r w:rsidRPr="000D5FA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D5FAB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 w:rsidR="009D545C" w:rsidRPr="002271A2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Мелеузовский район Республики Башкортостан</w:t>
      </w:r>
      <w:r w:rsidRPr="009D545C">
        <w:rPr>
          <w:rFonts w:ascii="Times New Roman" w:hAnsi="Times New Roman" w:cs="Times New Roman"/>
          <w:sz w:val="24"/>
          <w:szCs w:val="24"/>
        </w:rPr>
        <w:t xml:space="preserve">, </w:t>
      </w:r>
      <w:r w:rsidR="009D545C" w:rsidRPr="009D545C">
        <w:rPr>
          <w:rFonts w:ascii="Times New Roman" w:hAnsi="Times New Roman" w:cs="Times New Roman"/>
          <w:sz w:val="24"/>
          <w:szCs w:val="24"/>
        </w:rPr>
        <w:t>утвержденным</w:t>
      </w:r>
      <w:r w:rsidR="009D545C" w:rsidRPr="002271A2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муниципального района Мелеузовский район Республики Башкортостан от 28 ноября 2013 года № 2444</w:t>
      </w:r>
      <w:r w:rsidR="009D545C">
        <w:rPr>
          <w:rFonts w:ascii="Times New Roman" w:hAnsi="Times New Roman" w:cs="Times New Roman"/>
          <w:sz w:val="24"/>
          <w:szCs w:val="24"/>
        </w:rPr>
        <w:t>.</w:t>
      </w:r>
    </w:p>
    <w:p w:rsidR="00CB77A4" w:rsidRDefault="00CB77A4" w:rsidP="009D545C">
      <w:pPr>
        <w:pStyle w:val="ConsPlusNormal"/>
        <w:spacing w:before="220"/>
        <w:ind w:firstLine="540"/>
        <w:jc w:val="both"/>
      </w:pPr>
    </w:p>
    <w:p w:rsidR="004C43E2" w:rsidRPr="004C43E2" w:rsidRDefault="00476D24" w:rsidP="00CB77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</w:t>
      </w:r>
      <w:proofErr w:type="spellStart"/>
      <w:r>
        <w:t>И.о</w:t>
      </w:r>
      <w:proofErr w:type="spellEnd"/>
      <w:r>
        <w:t xml:space="preserve">. управляющего делами                                    Н.Р. </w:t>
      </w:r>
      <w:proofErr w:type="spellStart"/>
      <w:r>
        <w:t>Рысаева</w:t>
      </w:r>
      <w:proofErr w:type="spellEnd"/>
    </w:p>
    <w:sectPr w:rsidR="004C43E2" w:rsidRPr="004C43E2" w:rsidSect="00BE5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8"/>
    <w:rsid w:val="000A30BA"/>
    <w:rsid w:val="000B591A"/>
    <w:rsid w:val="000C6799"/>
    <w:rsid w:val="000D5FAB"/>
    <w:rsid w:val="002708C7"/>
    <w:rsid w:val="00296896"/>
    <w:rsid w:val="003743F8"/>
    <w:rsid w:val="003744D8"/>
    <w:rsid w:val="00461BCB"/>
    <w:rsid w:val="00476D24"/>
    <w:rsid w:val="004827E3"/>
    <w:rsid w:val="004C43E2"/>
    <w:rsid w:val="00584946"/>
    <w:rsid w:val="005A2472"/>
    <w:rsid w:val="005A75F4"/>
    <w:rsid w:val="0062257E"/>
    <w:rsid w:val="007364D4"/>
    <w:rsid w:val="008645ED"/>
    <w:rsid w:val="00890752"/>
    <w:rsid w:val="009D545C"/>
    <w:rsid w:val="00BB205C"/>
    <w:rsid w:val="00BE579A"/>
    <w:rsid w:val="00BE6C07"/>
    <w:rsid w:val="00C337D7"/>
    <w:rsid w:val="00C630AA"/>
    <w:rsid w:val="00CB77A4"/>
    <w:rsid w:val="00CF5774"/>
    <w:rsid w:val="00F102F0"/>
    <w:rsid w:val="00F908B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D30E0-8D98-4149-88E7-718E16A0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Знак Знак2"/>
    <w:basedOn w:val="a"/>
    <w:rsid w:val="00CF5774"/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semiHidden/>
    <w:rsid w:val="000B591A"/>
    <w:rPr>
      <w:rFonts w:ascii="Times New Roman" w:hAnsi="Times New Roman" w:cs="Times New Roman" w:hint="default"/>
      <w:color w:val="0000FF"/>
      <w:u w:val="single"/>
    </w:rPr>
  </w:style>
  <w:style w:type="paragraph" w:customStyle="1" w:styleId="20">
    <w:name w:val="Знак Знак2"/>
    <w:basedOn w:val="a"/>
    <w:rsid w:val="000B591A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87B6C0F91D3AC4AACF763514D8CE818B1C2113F4F56794AEFCF5725D02C53F73ED63E46CCA41AD46C41232A391AE6A2D6698B5A2CA2I3M" TargetMode="External"/><Relationship Id="rId13" Type="http://schemas.openxmlformats.org/officeDocument/2006/relationships/hyperlink" Target="consultantplus://offline/ref=A4387B6C0F91D3AC4AACF7755221D3E11BB99A1B364C5C2D14BFC9007A802A06B77ED0680389A910803D057722324DA9E7817A8959332BD722DB3B5FAFI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87B6C0F91D3AC4AACF763514D8CE818B1C2113F4F56794AEFCF5725D02C53F73ED63E45C5A31AD46C41232A391AE6A2D6698B5A2CA2I3M" TargetMode="External"/><Relationship Id="rId12" Type="http://schemas.openxmlformats.org/officeDocument/2006/relationships/hyperlink" Target="consultantplus://offline/ref=A4387B6C0F91D3AC4AACF7755221D3E11BB99A1B364E542D10BAC9007A802A06B77ED0680389A910803D057724324DA9E7817A8959332BD722DB3B5FAFI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9D7711285B45ED966731E7CDF733E128172F3DB01D9D4F701660CC1039172X8T0E" TargetMode="External"/><Relationship Id="rId11" Type="http://schemas.openxmlformats.org/officeDocument/2006/relationships/hyperlink" Target="consultantplus://offline/ref=A4387B6C0F91D3AC4AACF763514D8CE818B1C2113F4F56794AEFCF5725D02C53E53E8E3140CEBA108223077626A3I0M" TargetMode="External"/><Relationship Id="rId5" Type="http://schemas.openxmlformats.org/officeDocument/2006/relationships/hyperlink" Target="consultantplus://offline/ref=0ABF00BD3E1436425E68DE5199581E47BBAB93384E7E1DB3B1C716ECCB706157EE992134632FrEb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387B6C0F91D3AC4AACF763514D8CE818B1C2113F4F56794AEFCF5725D02C53F73ED63D40CEA01988365127636C14F8A0CA768B442F2AD4A3I5M" TargetMode="External"/><Relationship Id="rId4" Type="http://schemas.openxmlformats.org/officeDocument/2006/relationships/hyperlink" Target="consultantplus://offline/ref=0ABF00BD3E1436425E68DE5199581E47BBAB93384E7E1DB3B1C716ECCB706157EE9921346026rEb3I" TargetMode="External"/><Relationship Id="rId9" Type="http://schemas.openxmlformats.org/officeDocument/2006/relationships/hyperlink" Target="consultantplus://offline/ref=A4387B6C0F91D3AC4AACF7755221D3E11BB99A1B364C5C2C1FB8C9007A802A06B77ED0680389A910803C057120324DA9E7817A8959332BD722DB3B5FAFI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33</cp:revision>
  <dcterms:created xsi:type="dcterms:W3CDTF">2019-12-03T12:07:00Z</dcterms:created>
  <dcterms:modified xsi:type="dcterms:W3CDTF">2020-01-22T09:46:00Z</dcterms:modified>
</cp:coreProperties>
</file>