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96"/>
        <w:gridCol w:w="356"/>
        <w:gridCol w:w="1203"/>
        <w:gridCol w:w="532"/>
        <w:gridCol w:w="496"/>
        <w:gridCol w:w="533"/>
        <w:gridCol w:w="425"/>
        <w:gridCol w:w="850"/>
        <w:gridCol w:w="284"/>
        <w:gridCol w:w="283"/>
        <w:gridCol w:w="531"/>
        <w:gridCol w:w="296"/>
        <w:gridCol w:w="1405"/>
        <w:gridCol w:w="567"/>
        <w:gridCol w:w="426"/>
        <w:gridCol w:w="535"/>
      </w:tblGrid>
      <w:tr w:rsidR="00727890" w14:paraId="76F83BC2" w14:textId="77777777" w:rsidTr="00727890">
        <w:trPr>
          <w:trHeight w:val="2552"/>
        </w:trPr>
        <w:tc>
          <w:tcPr>
            <w:tcW w:w="9574" w:type="dxa"/>
            <w:gridSpan w:val="17"/>
            <w:tcBorders>
              <w:bottom w:val="single" w:sz="18" w:space="0" w:color="auto"/>
            </w:tcBorders>
          </w:tcPr>
          <w:p w14:paraId="1FDCDC32" w14:textId="77777777" w:rsidR="00727890" w:rsidRPr="002D5EA2" w:rsidRDefault="00727890" w:rsidP="00432FDB">
            <w:pPr>
              <w:widowControl w:val="0"/>
              <w:suppressAutoHyphens/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ba-RU" w:eastAsia="zh-CN" w:bidi="hi-IN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C9A7BC4" wp14:editId="1D8AB4DE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6064180" cy="15486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n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80" cy="154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7890" w14:paraId="68742EAF" w14:textId="77777777" w:rsidTr="00727890">
        <w:trPr>
          <w:trHeight w:val="484"/>
        </w:trPr>
        <w:tc>
          <w:tcPr>
            <w:tcW w:w="9574" w:type="dxa"/>
            <w:gridSpan w:val="17"/>
            <w:tcBorders>
              <w:top w:val="single" w:sz="18" w:space="0" w:color="auto"/>
            </w:tcBorders>
            <w:vAlign w:val="bottom"/>
          </w:tcPr>
          <w:p w14:paraId="2C197A43" w14:textId="77777777" w:rsidR="00727890" w:rsidRPr="002D5EA2" w:rsidRDefault="00727890" w:rsidP="00432FD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ba-RU" w:eastAsia="zh-CN" w:bidi="hi-IN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D4977FF" wp14:editId="368D593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-1270</wp:posOffset>
                  </wp:positionV>
                  <wp:extent cx="5940425" cy="335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7890" w14:paraId="419858FB" w14:textId="77777777" w:rsidTr="00432FDB">
        <w:tc>
          <w:tcPr>
            <w:tcW w:w="356" w:type="dxa"/>
            <w:tcBorders>
              <w:bottom w:val="nil"/>
            </w:tcBorders>
            <w:vAlign w:val="bottom"/>
          </w:tcPr>
          <w:p w14:paraId="4C2FE151" w14:textId="77777777" w:rsidR="00727890" w:rsidRPr="00FE132D" w:rsidRDefault="00727890" w:rsidP="00432FD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E1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63E3AFEC" w14:textId="6A49B01A" w:rsidR="00727890" w:rsidRPr="001B621D" w:rsidRDefault="001B621D" w:rsidP="00432FDB">
            <w:pPr>
              <w:ind w:left="-7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bottom"/>
          </w:tcPr>
          <w:p w14:paraId="30E0E639" w14:textId="77777777" w:rsidR="00727890" w:rsidRPr="00FE132D" w:rsidRDefault="00727890" w:rsidP="00432FDB">
            <w:pPr>
              <w:ind w:left="-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bottom"/>
          </w:tcPr>
          <w:p w14:paraId="3EECEB5A" w14:textId="21EEB7EE" w:rsidR="00727890" w:rsidRPr="00FE132D" w:rsidRDefault="001B621D" w:rsidP="00432FDB">
            <w:pPr>
              <w:ind w:left="-81" w:right="-7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января</w:t>
            </w:r>
          </w:p>
        </w:tc>
        <w:tc>
          <w:tcPr>
            <w:tcW w:w="532" w:type="dxa"/>
            <w:tcBorders>
              <w:left w:val="nil"/>
              <w:bottom w:val="nil"/>
            </w:tcBorders>
            <w:vAlign w:val="bottom"/>
          </w:tcPr>
          <w:p w14:paraId="220DC2F3" w14:textId="77777777" w:rsidR="00727890" w:rsidRPr="00FE132D" w:rsidRDefault="00727890" w:rsidP="00432FDB">
            <w:pPr>
              <w:ind w:left="-15" w:right="-9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14:paraId="04FCA34C" w14:textId="273C5C2B" w:rsidR="00727890" w:rsidRPr="00FC0E77" w:rsidRDefault="001B621D" w:rsidP="00432FDB">
            <w:pPr>
              <w:ind w:left="-7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533" w:type="dxa"/>
            <w:tcBorders>
              <w:left w:val="nil"/>
              <w:bottom w:val="nil"/>
            </w:tcBorders>
          </w:tcPr>
          <w:p w14:paraId="6B1144DE" w14:textId="77777777" w:rsidR="00727890" w:rsidRPr="00FE132D" w:rsidRDefault="00727890" w:rsidP="00432FD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108BE393" w14:textId="77777777" w:rsidR="00727890" w:rsidRPr="005F61EB" w:rsidRDefault="00727890" w:rsidP="00432FDB">
            <w:pPr>
              <w:ind w:right="11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61A639AB" w14:textId="479DE56C" w:rsidR="00727890" w:rsidRPr="00FC0E77" w:rsidRDefault="001B621D" w:rsidP="00432FDB">
            <w:pPr>
              <w:ind w:right="-5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51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0FF48F6" w14:textId="77777777" w:rsidR="00727890" w:rsidRPr="00FE132D" w:rsidRDefault="00727890" w:rsidP="00432FD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1C9ED82A" w14:textId="77777777" w:rsidR="00727890" w:rsidRPr="00FE132D" w:rsidRDefault="00727890" w:rsidP="00432FD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E1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bottom"/>
          </w:tcPr>
          <w:p w14:paraId="14D79216" w14:textId="4DE9BA30" w:rsidR="00727890" w:rsidRPr="00B2563D" w:rsidRDefault="001B621D" w:rsidP="00432FD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296" w:type="dxa"/>
            <w:tcBorders>
              <w:left w:val="nil"/>
              <w:bottom w:val="nil"/>
            </w:tcBorders>
            <w:vAlign w:val="bottom"/>
          </w:tcPr>
          <w:p w14:paraId="2D0C0CC4" w14:textId="77777777" w:rsidR="00727890" w:rsidRPr="00FE132D" w:rsidRDefault="00727890" w:rsidP="00432FDB">
            <w:pPr>
              <w:ind w:left="-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E132D">
              <w:rPr>
                <w:rFonts w:ascii="a_Timer(05%) Bashkir" w:hAnsi="a_Timer(05%) Bashkir"/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</w:tcBorders>
            <w:vAlign w:val="bottom"/>
          </w:tcPr>
          <w:p w14:paraId="42528C93" w14:textId="07F1F5C2" w:rsidR="00727890" w:rsidRPr="00FE132D" w:rsidRDefault="001B621D" w:rsidP="00432FDB">
            <w:pPr>
              <w:ind w:right="-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гинуар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14:paraId="73E7C747" w14:textId="77777777" w:rsidR="00727890" w:rsidRPr="00FE132D" w:rsidRDefault="00727890" w:rsidP="00432FDB">
            <w:pPr>
              <w:ind w:right="-105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14:paraId="1DD4F3DE" w14:textId="32522F24" w:rsidR="00727890" w:rsidRPr="00FE132D" w:rsidRDefault="001B621D" w:rsidP="00432FDB">
            <w:pPr>
              <w:ind w:left="-105" w:right="-11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535" w:type="dxa"/>
            <w:tcBorders>
              <w:left w:val="nil"/>
              <w:bottom w:val="nil"/>
            </w:tcBorders>
          </w:tcPr>
          <w:p w14:paraId="0D9C55E8" w14:textId="77777777" w:rsidR="00727890" w:rsidRPr="00FE132D" w:rsidRDefault="00727890" w:rsidP="00432FDB">
            <w:pPr>
              <w:ind w:left="-11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й.</w:t>
            </w:r>
          </w:p>
        </w:tc>
      </w:tr>
    </w:tbl>
    <w:p w14:paraId="01DF5366" w14:textId="77777777" w:rsidR="00727890" w:rsidRDefault="00727890" w:rsidP="006A2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8037D" w14:textId="67A36179" w:rsidR="006A2FBF" w:rsidRPr="002D1DF2" w:rsidRDefault="006A2FBF" w:rsidP="006A2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DF2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осуществления</w:t>
      </w:r>
    </w:p>
    <w:p w14:paraId="23DA9AB8" w14:textId="77777777" w:rsidR="006A2FBF" w:rsidRPr="002D1DF2" w:rsidRDefault="006A2FBF" w:rsidP="006A2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DF2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ведомственного контроля в сфере закупок </w:t>
      </w:r>
    </w:p>
    <w:p w14:paraId="146E4330" w14:textId="77777777" w:rsidR="006A2FBF" w:rsidRPr="002D1DF2" w:rsidRDefault="006A2FBF" w:rsidP="006A2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DF2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</w:t>
      </w:r>
      <w:bookmarkStart w:id="0" w:name="_GoBack"/>
      <w:bookmarkEnd w:id="0"/>
    </w:p>
    <w:p w14:paraId="651440B5" w14:textId="77777777" w:rsidR="006A2FBF" w:rsidRPr="002D1DF2" w:rsidRDefault="006A2FBF" w:rsidP="006A2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DF2">
        <w:rPr>
          <w:rFonts w:ascii="Times New Roman" w:hAnsi="Times New Roman" w:cs="Times New Roman"/>
          <w:b/>
          <w:bCs/>
          <w:sz w:val="28"/>
          <w:szCs w:val="28"/>
        </w:rPr>
        <w:t>муниципальных нужд муниципального района</w:t>
      </w:r>
    </w:p>
    <w:p w14:paraId="55034967" w14:textId="77777777" w:rsidR="006A2FBF" w:rsidRPr="002D1DF2" w:rsidRDefault="006A2FBF" w:rsidP="006A2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DF2">
        <w:rPr>
          <w:rFonts w:ascii="Times New Roman" w:hAnsi="Times New Roman" w:cs="Times New Roman"/>
          <w:b/>
          <w:bCs/>
          <w:sz w:val="28"/>
          <w:szCs w:val="28"/>
        </w:rPr>
        <w:t>Мелеузовский район Республики Башкортостан</w:t>
      </w:r>
    </w:p>
    <w:p w14:paraId="4B534426" w14:textId="77777777" w:rsidR="006A2FBF" w:rsidRPr="002D1DF2" w:rsidRDefault="006A2FBF" w:rsidP="006A2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A365A" w14:textId="0079BB60" w:rsidR="00DD6C12" w:rsidRPr="002D1DF2" w:rsidRDefault="00DD6C12" w:rsidP="00DD6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2">
        <w:rPr>
          <w:rFonts w:ascii="Times New Roman" w:hAnsi="Times New Roman" w:cs="Times New Roman"/>
          <w:sz w:val="28"/>
          <w:szCs w:val="28"/>
        </w:rPr>
        <w:t xml:space="preserve">В соответствии со статьей 100 Федерального закона от 05.04.2023 №44-ФЗ «О контрактной системе в сфере закупок товаров, работ, услуг для обеспечения государственных и муниципальных нужд», </w:t>
      </w:r>
    </w:p>
    <w:p w14:paraId="5915FC5C" w14:textId="77777777" w:rsidR="002D1DF2" w:rsidRPr="002D1DF2" w:rsidRDefault="002D1DF2" w:rsidP="00DD6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3FEA7" w14:textId="5DA0E4E3" w:rsidR="00DD6C12" w:rsidRPr="002D1DF2" w:rsidRDefault="00DD6C12" w:rsidP="00DD6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2">
        <w:rPr>
          <w:rFonts w:ascii="Times New Roman" w:hAnsi="Times New Roman" w:cs="Times New Roman"/>
          <w:sz w:val="28"/>
          <w:szCs w:val="28"/>
        </w:rPr>
        <w:t>ПОСТАНОВЛЯ</w:t>
      </w:r>
      <w:r w:rsidR="002D1DF2" w:rsidRPr="002D1DF2">
        <w:rPr>
          <w:rFonts w:ascii="Times New Roman" w:hAnsi="Times New Roman" w:cs="Times New Roman"/>
          <w:sz w:val="28"/>
          <w:szCs w:val="28"/>
        </w:rPr>
        <w:t>Ю</w:t>
      </w:r>
      <w:r w:rsidRPr="002D1DF2">
        <w:rPr>
          <w:rFonts w:ascii="Times New Roman" w:hAnsi="Times New Roman" w:cs="Times New Roman"/>
          <w:sz w:val="28"/>
          <w:szCs w:val="28"/>
        </w:rPr>
        <w:t>:</w:t>
      </w:r>
    </w:p>
    <w:p w14:paraId="593D0BFB" w14:textId="77777777" w:rsidR="00DD6C12" w:rsidRPr="002D1DF2" w:rsidRDefault="00DD6C12" w:rsidP="00DD6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2">
        <w:rPr>
          <w:rFonts w:ascii="Times New Roman" w:hAnsi="Times New Roman" w:cs="Times New Roman"/>
          <w:sz w:val="28"/>
          <w:szCs w:val="28"/>
        </w:rPr>
        <w:t>1. Утвердить прилагаемые Правила осуществления ведомственного контроля в сфере закупок товаров, работ, услуг для обеспечения муниципальных нужд муниципального района Мелеузовский район Республики Башкортостан.</w:t>
      </w:r>
    </w:p>
    <w:p w14:paraId="160188AF" w14:textId="69687CC7" w:rsidR="002F7A94" w:rsidRPr="002D1DF2" w:rsidRDefault="00DD6C12" w:rsidP="002F7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2"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средств, имеющим подведомственные учреждения (органы ведомственного контроля)</w:t>
      </w:r>
      <w:r w:rsidR="002F7A94" w:rsidRPr="002D1DF2">
        <w:rPr>
          <w:rFonts w:ascii="Times New Roman" w:hAnsi="Times New Roman" w:cs="Times New Roman"/>
          <w:sz w:val="28"/>
          <w:szCs w:val="28"/>
        </w:rPr>
        <w:t>, в месячный срок утвердить регламент проведения ведомственного контроля в сфере закупок, товаров, работ, услуг для обеспечения муниципальных нужд в соответствии с Правилами.</w:t>
      </w:r>
    </w:p>
    <w:p w14:paraId="53E555A6" w14:textId="74AF98B3" w:rsidR="002F7A94" w:rsidRPr="002D1DF2" w:rsidRDefault="002F7A94" w:rsidP="002F7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2">
        <w:rPr>
          <w:rFonts w:ascii="Times New Roman" w:hAnsi="Times New Roman" w:cs="Times New Roman"/>
          <w:sz w:val="28"/>
          <w:szCs w:val="28"/>
        </w:rPr>
        <w:t xml:space="preserve">  3. Настоящее постановление разместить на официальном сайте Администрации муниципального района Мелеузовский район Республики Башкортостан</w:t>
      </w:r>
      <w:r w:rsidR="004E7026">
        <w:rPr>
          <w:rFonts w:ascii="Times New Roman" w:hAnsi="Times New Roman" w:cs="Times New Roman"/>
          <w:sz w:val="28"/>
          <w:szCs w:val="28"/>
        </w:rPr>
        <w:t>, обнародовать в здании Администрации</w:t>
      </w:r>
      <w:r w:rsidRPr="002D1DF2">
        <w:rPr>
          <w:rFonts w:ascii="Times New Roman" w:hAnsi="Times New Roman" w:cs="Times New Roman"/>
          <w:sz w:val="28"/>
          <w:szCs w:val="28"/>
        </w:rPr>
        <w:t>.</w:t>
      </w:r>
    </w:p>
    <w:p w14:paraId="2013A45D" w14:textId="3D58D7DD" w:rsidR="002F7A94" w:rsidRPr="002D1DF2" w:rsidRDefault="002F7A94" w:rsidP="002F7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F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по финансовым вопросам</w:t>
      </w:r>
      <w:r w:rsidR="00801129">
        <w:rPr>
          <w:rFonts w:ascii="Times New Roman" w:hAnsi="Times New Roman" w:cs="Times New Roman"/>
          <w:sz w:val="28"/>
          <w:szCs w:val="28"/>
        </w:rPr>
        <w:t xml:space="preserve"> </w:t>
      </w:r>
      <w:r w:rsidRPr="002D1DF2">
        <w:rPr>
          <w:rFonts w:ascii="Times New Roman" w:hAnsi="Times New Roman" w:cs="Times New Roman"/>
          <w:sz w:val="28"/>
          <w:szCs w:val="28"/>
        </w:rPr>
        <w:t>-</w:t>
      </w:r>
      <w:r w:rsidR="00801129">
        <w:rPr>
          <w:rFonts w:ascii="Times New Roman" w:hAnsi="Times New Roman" w:cs="Times New Roman"/>
          <w:sz w:val="28"/>
          <w:szCs w:val="28"/>
        </w:rPr>
        <w:t xml:space="preserve"> </w:t>
      </w:r>
      <w:r w:rsidRPr="002D1DF2">
        <w:rPr>
          <w:rFonts w:ascii="Times New Roman" w:hAnsi="Times New Roman" w:cs="Times New Roman"/>
          <w:sz w:val="28"/>
          <w:szCs w:val="28"/>
        </w:rPr>
        <w:t>начальника финансового управления Гончаренко Г.Н.</w:t>
      </w:r>
    </w:p>
    <w:p w14:paraId="2C953C35" w14:textId="77777777" w:rsidR="002F7A94" w:rsidRPr="002D1DF2" w:rsidRDefault="002F7A94" w:rsidP="002F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38E79" w14:textId="43D90506" w:rsidR="002F7A94" w:rsidRPr="002D1DF2" w:rsidRDefault="00604719" w:rsidP="002F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F7A94" w:rsidRPr="002D1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7A94" w:rsidRPr="002D1DF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r w:rsidRPr="002D1DF2">
        <w:rPr>
          <w:rFonts w:ascii="Times New Roman" w:hAnsi="Times New Roman" w:cs="Times New Roman"/>
          <w:sz w:val="28"/>
          <w:szCs w:val="28"/>
        </w:rPr>
        <w:t>Г.Н. Гончаренко</w:t>
      </w:r>
    </w:p>
    <w:p w14:paraId="78EDB443" w14:textId="77777777" w:rsidR="002F7A94" w:rsidRPr="002D1DF2" w:rsidRDefault="002F7A94" w:rsidP="002F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31F66" w14:textId="25BBF7EE" w:rsidR="002F7A94" w:rsidRPr="00727890" w:rsidRDefault="002F7A94" w:rsidP="002F7A9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7890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14:paraId="37232E71" w14:textId="77777777" w:rsidR="00D242C3" w:rsidRPr="00727890" w:rsidRDefault="00D242C3" w:rsidP="002F7A9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8C8667E" w14:textId="12F2BE45" w:rsidR="002F7A94" w:rsidRPr="00727890" w:rsidRDefault="002F7A94" w:rsidP="002F7A9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78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                                            И.Р. </w:t>
      </w:r>
      <w:proofErr w:type="spellStart"/>
      <w:r w:rsidRPr="00727890">
        <w:rPr>
          <w:rFonts w:ascii="Times New Roman" w:hAnsi="Times New Roman" w:cs="Times New Roman"/>
          <w:color w:val="FFFFFF" w:themeColor="background1"/>
          <w:sz w:val="28"/>
          <w:szCs w:val="28"/>
        </w:rPr>
        <w:t>Мулюков</w:t>
      </w:r>
      <w:proofErr w:type="spellEnd"/>
    </w:p>
    <w:p w14:paraId="4B10D2D4" w14:textId="77777777" w:rsidR="002F7A94" w:rsidRPr="00727890" w:rsidRDefault="002F7A94" w:rsidP="002F7A9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F74EDCC" w14:textId="20B8A986" w:rsidR="002F7A94" w:rsidRPr="00727890" w:rsidRDefault="002F7A94" w:rsidP="002F7A9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78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юридического отдела                                                      </w:t>
      </w:r>
      <w:r w:rsidR="00C12AE8" w:rsidRPr="007278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7278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Т.Д. Дмитриева</w:t>
      </w:r>
    </w:p>
    <w:p w14:paraId="19369B20" w14:textId="0EC56410" w:rsidR="002D1DF2" w:rsidRDefault="002D1DF2" w:rsidP="002F7A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CE0CD8" w14:textId="3B7F2EE3" w:rsidR="002F7A94" w:rsidRPr="002F7A94" w:rsidRDefault="002F7A94" w:rsidP="002F7A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7A94">
        <w:rPr>
          <w:rFonts w:ascii="Times New Roman" w:hAnsi="Times New Roman" w:cs="Times New Roman"/>
          <w:sz w:val="18"/>
          <w:szCs w:val="18"/>
        </w:rPr>
        <w:t>Исп. АН. Акчурина</w:t>
      </w:r>
    </w:p>
    <w:p w14:paraId="21CF9B94" w14:textId="0606B37F" w:rsidR="002F7A94" w:rsidRDefault="002F7A94" w:rsidP="002F7A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2F7A94">
        <w:rPr>
          <w:rFonts w:ascii="Times New Roman" w:hAnsi="Times New Roman" w:cs="Times New Roman"/>
          <w:sz w:val="18"/>
          <w:szCs w:val="18"/>
        </w:rPr>
        <w:t>.3-13-38</w:t>
      </w:r>
    </w:p>
    <w:p w14:paraId="4A20C635" w14:textId="6660CC7F" w:rsidR="00727890" w:rsidRDefault="00727890" w:rsidP="002F7A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921DE6" w14:textId="77777777" w:rsidR="00727890" w:rsidRDefault="00727890" w:rsidP="002F7A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ED714C" w14:textId="74443CF9" w:rsidR="002F7A94" w:rsidRPr="006302C8" w:rsidRDefault="00C12AE8" w:rsidP="002F7A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302C8" w:rsidRPr="006302C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302C8">
        <w:rPr>
          <w:rFonts w:ascii="Times New Roman" w:hAnsi="Times New Roman" w:cs="Times New Roman"/>
        </w:rPr>
        <w:t xml:space="preserve">  </w:t>
      </w:r>
      <w:r w:rsidR="006302C8" w:rsidRPr="006302C8">
        <w:rPr>
          <w:rFonts w:ascii="Times New Roman" w:hAnsi="Times New Roman" w:cs="Times New Roman"/>
        </w:rPr>
        <w:t xml:space="preserve">           </w:t>
      </w:r>
      <w:r w:rsidR="006302C8">
        <w:rPr>
          <w:rFonts w:ascii="Times New Roman" w:hAnsi="Times New Roman" w:cs="Times New Roman"/>
        </w:rPr>
        <w:t xml:space="preserve"> </w:t>
      </w:r>
      <w:r w:rsidR="002F7A94" w:rsidRPr="006302C8">
        <w:rPr>
          <w:rFonts w:ascii="Times New Roman" w:hAnsi="Times New Roman" w:cs="Times New Roman"/>
        </w:rPr>
        <w:t>Утверждены постановлением</w:t>
      </w:r>
    </w:p>
    <w:p w14:paraId="5C203CCF" w14:textId="77777777" w:rsidR="002F7A94" w:rsidRPr="006302C8" w:rsidRDefault="002F7A94" w:rsidP="002F7A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2C8">
        <w:rPr>
          <w:rFonts w:ascii="Times New Roman" w:hAnsi="Times New Roman" w:cs="Times New Roman"/>
        </w:rPr>
        <w:t xml:space="preserve"> </w:t>
      </w:r>
      <w:r w:rsidR="006302C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302C8">
        <w:rPr>
          <w:rFonts w:ascii="Times New Roman" w:hAnsi="Times New Roman" w:cs="Times New Roman"/>
        </w:rPr>
        <w:t>главы Администрации</w:t>
      </w:r>
      <w:r w:rsidR="006302C8">
        <w:rPr>
          <w:rFonts w:ascii="Times New Roman" w:hAnsi="Times New Roman" w:cs="Times New Roman"/>
        </w:rPr>
        <w:t xml:space="preserve"> </w:t>
      </w:r>
      <w:r w:rsidRPr="006302C8">
        <w:rPr>
          <w:rFonts w:ascii="Times New Roman" w:hAnsi="Times New Roman" w:cs="Times New Roman"/>
        </w:rPr>
        <w:t xml:space="preserve">муниципального района </w:t>
      </w:r>
    </w:p>
    <w:p w14:paraId="5BC9C6FC" w14:textId="77777777" w:rsidR="006302C8" w:rsidRDefault="002F7A94" w:rsidP="002F7A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2C8">
        <w:rPr>
          <w:rFonts w:ascii="Times New Roman" w:hAnsi="Times New Roman" w:cs="Times New Roman"/>
        </w:rPr>
        <w:t xml:space="preserve">                                                                                                       Мелеузовский район Республики Башкортостан</w:t>
      </w:r>
    </w:p>
    <w:p w14:paraId="66E3A010" w14:textId="77777777" w:rsidR="002F7A94" w:rsidRDefault="006302C8" w:rsidP="002F7A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302C8">
        <w:rPr>
          <w:rFonts w:ascii="Times New Roman" w:hAnsi="Times New Roman" w:cs="Times New Roman"/>
        </w:rPr>
        <w:t>о</w:t>
      </w:r>
      <w:r w:rsidR="002F7A94" w:rsidRPr="006302C8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____________________</w:t>
      </w:r>
    </w:p>
    <w:p w14:paraId="458082F1" w14:textId="77777777" w:rsidR="006302C8" w:rsidRDefault="006302C8" w:rsidP="002F7A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C3E6D" w14:textId="77777777" w:rsidR="006302C8" w:rsidRDefault="006302C8" w:rsidP="002F7A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63C480" w14:textId="77777777" w:rsidR="006302C8" w:rsidRDefault="006302C8" w:rsidP="002F7A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6215E" w14:textId="77777777" w:rsidR="006302C8" w:rsidRPr="006302C8" w:rsidRDefault="006302C8" w:rsidP="00630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2C8">
        <w:rPr>
          <w:rFonts w:ascii="Times New Roman" w:hAnsi="Times New Roman" w:cs="Times New Roman"/>
          <w:b/>
          <w:bCs/>
          <w:sz w:val="26"/>
          <w:szCs w:val="26"/>
        </w:rPr>
        <w:t xml:space="preserve">Правила </w:t>
      </w:r>
    </w:p>
    <w:p w14:paraId="26EAD5D6" w14:textId="77777777" w:rsidR="006302C8" w:rsidRDefault="006302C8" w:rsidP="00630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02C8">
        <w:rPr>
          <w:rFonts w:ascii="Times New Roman" w:hAnsi="Times New Roman" w:cs="Times New Roman"/>
          <w:b/>
          <w:bCs/>
          <w:sz w:val="26"/>
          <w:szCs w:val="26"/>
        </w:rPr>
        <w:t>осуществления ведомственного контроля в сфере закупок товаров, работ, услуг для обеспечения муниципальных нужд муниципального района Мелеузовский район Республики Башкортостан</w:t>
      </w:r>
    </w:p>
    <w:p w14:paraId="1A1A3F8C" w14:textId="77777777" w:rsidR="006302C8" w:rsidRDefault="006302C8" w:rsidP="00630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53B5E3" w14:textId="77777777" w:rsidR="006302C8" w:rsidRPr="006302C8" w:rsidRDefault="006302C8" w:rsidP="00973A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302C8">
        <w:rPr>
          <w:rFonts w:ascii="Times New Roman" w:hAnsi="Times New Roman" w:cs="Times New Roman"/>
          <w:sz w:val="26"/>
          <w:szCs w:val="26"/>
        </w:rPr>
        <w:t>Общие положения</w:t>
      </w:r>
      <w:r w:rsidR="002F7A94" w:rsidRPr="006302C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1759F4E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Настоящие Правила устанавливают порядок осуществления главными распорядителями бюджетных средств, имеющими подведомственные учреждения (далее - органы ведомственного контроля), ведомственного контроля в сфере закупок товаров, работ, услуг для обеспечения муниципальных нужд </w:t>
      </w:r>
      <w:r w:rsidR="00973A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 Мелеузовский район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 Башкортостан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заказчики).</w:t>
      </w:r>
    </w:p>
    <w:p w14:paraId="586D4502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Целями ведомственного контроля являются повышение эффективности, результативности осуществления закупок товаров, работ, услуг для обеспечения муниципальных нужд </w:t>
      </w:r>
      <w:r w:rsidR="00973A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 Мелеузовский район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 Башкортостан (далее - закупки), обеспечение гласности и прозрачности осуществления закупок, предотвращение коррупции и других злоупотреблений в сфере закупок.</w:t>
      </w:r>
    </w:p>
    <w:p w14:paraId="72FD371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1.3. Ведомственный контроль в порядке, предусмотренном настоящими Правилами, осуществляется в отношении:</w:t>
      </w:r>
    </w:p>
    <w:p w14:paraId="7738481F" w14:textId="69B5F1EE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муниципальных бюджетных учреждений </w:t>
      </w:r>
      <w:r w:rsidR="00973A0E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 Мелеузовский район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Республики Башкортостан (далее </w:t>
      </w:r>
      <w:r w:rsidR="00973A0E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73A0E">
        <w:rPr>
          <w:rFonts w:ascii="Times New Roman" w:eastAsia="Calibri" w:hAnsi="Times New Roman" w:cs="Times New Roman"/>
          <w:sz w:val="26"/>
          <w:szCs w:val="26"/>
          <w:lang w:eastAsia="ru-RU"/>
        </w:rPr>
        <w:t>МР Мелеузовский район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осуществляющих закупки в соответствии с </w:t>
      </w:r>
      <w:hyperlink r:id="rId6" w:history="1">
        <w:r w:rsidRPr="006302C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1 статьи 15</w:t>
        </w:r>
      </w:hyperlink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14:paraId="4533BF61" w14:textId="774BBFE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59"/>
      <w:bookmarkEnd w:id="1"/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б) муниципальных унитарных предприятий</w:t>
      </w:r>
      <w:r w:rsidR="005E7CAC" w:rsidRPr="005E7C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E7CAC">
        <w:rPr>
          <w:rFonts w:ascii="Times New Roman" w:eastAsia="Calibri" w:hAnsi="Times New Roman" w:cs="Times New Roman"/>
          <w:sz w:val="26"/>
          <w:szCs w:val="26"/>
          <w:lang w:eastAsia="ru-RU"/>
        </w:rPr>
        <w:t>МР Мелеузовский район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осуществляющих закупки в соответствии с </w:t>
      </w:r>
      <w:hyperlink r:id="rId7" w:history="1">
        <w:r w:rsidRPr="006302C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частью </w:t>
        </w:r>
        <w:r w:rsidR="005E7CAC" w:rsidRPr="0081085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2.1. </w:t>
        </w:r>
        <w:r w:rsidRPr="0081085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</w:t>
        </w:r>
        <w:r w:rsidRPr="006302C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тьи 15</w:t>
        </w:r>
      </w:hyperlink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закона;</w:t>
      </w:r>
    </w:p>
    <w:p w14:paraId="6D41B84A" w14:textId="40FF9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муниципальных автономных учреждений </w:t>
      </w:r>
      <w:r w:rsidR="005E7CAC">
        <w:rPr>
          <w:rFonts w:ascii="Times New Roman" w:eastAsia="Calibri" w:hAnsi="Times New Roman" w:cs="Times New Roman"/>
          <w:sz w:val="26"/>
          <w:szCs w:val="26"/>
          <w:lang w:eastAsia="ru-RU"/>
        </w:rPr>
        <w:t>МР Мелеузовский район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, осуществляющих закупки в соответствии с </w:t>
      </w:r>
      <w:hyperlink r:id="rId8" w:history="1">
        <w:r w:rsidRPr="006302C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4 статьи 15</w:t>
        </w:r>
      </w:hyperlink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закона;</w:t>
      </w:r>
    </w:p>
    <w:p w14:paraId="0D47D6BD" w14:textId="203CF67D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г) муниципальных казенных учреждений </w:t>
      </w:r>
      <w:r w:rsidR="005E7CAC">
        <w:rPr>
          <w:rFonts w:ascii="Times New Roman" w:eastAsia="Calibri" w:hAnsi="Times New Roman" w:cs="Times New Roman"/>
          <w:sz w:val="26"/>
          <w:szCs w:val="26"/>
          <w:lang w:eastAsia="ru-RU"/>
        </w:rPr>
        <w:t>МР Мелеузовский район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действующих от имени </w:t>
      </w:r>
      <w:r w:rsidR="005E7CAC">
        <w:rPr>
          <w:rFonts w:ascii="Times New Roman" w:eastAsia="Calibri" w:hAnsi="Times New Roman" w:cs="Times New Roman"/>
          <w:sz w:val="26"/>
          <w:szCs w:val="26"/>
          <w:lang w:eastAsia="ru-RU"/>
        </w:rPr>
        <w:t>МР Мелеузовский район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уполномоченных принимать бюджетные обязательства в соответствии с бюджетным законодательством от имени </w:t>
      </w:r>
      <w:r w:rsidR="005E7CAC">
        <w:rPr>
          <w:rFonts w:ascii="Times New Roman" w:eastAsia="Calibri" w:hAnsi="Times New Roman" w:cs="Times New Roman"/>
          <w:sz w:val="26"/>
          <w:szCs w:val="26"/>
          <w:lang w:eastAsia="ru-RU"/>
        </w:rPr>
        <w:t>МР Мелеузовский район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осуществляющих закупки.</w:t>
      </w:r>
    </w:p>
    <w:p w14:paraId="1805BAD9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1.4. Задачами ведомственного контроля являются:</w:t>
      </w:r>
    </w:p>
    <w:p w14:paraId="2EDDD46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14:paraId="0F2B18EA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выявление и устранение нарушений, допущенных при осуществлении закупок;</w:t>
      </w:r>
    </w:p>
    <w:p w14:paraId="03678F25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выявление причин и условий, способствующих возникновению нарушений при осуществлении закупок.</w:t>
      </w:r>
    </w:p>
    <w:p w14:paraId="36EB3284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1.5. Предметом ведомственного контроля является соблюдение заказчиками, в том числе </w:t>
      </w:r>
      <w:r w:rsidR="005E7C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их контрактными службами,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контрактными управляющими, комиссиями по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осуществлению закупок, уполномоченными органами, уполномоченными </w:t>
      </w:r>
      <w:r w:rsidR="005E7CAC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учреждениями законодательства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о контрактной системе в сфере закупок.</w:t>
      </w:r>
    </w:p>
    <w:p w14:paraId="77FDD501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1.6. Ведомственный контроль осуществляется в соответствии с законодательством Российской Федерации о контрактной системе в сфере закупок и регламентом проведения ведомственного контроля (далее - регламент), утверждаемым органом ведомственного контроля в соответствии с настоящими Правилами.</w:t>
      </w:r>
    </w:p>
    <w:p w14:paraId="5FE18C82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1.7. Регламент должен содержать:</w:t>
      </w:r>
    </w:p>
    <w:p w14:paraId="6AD84EE2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а) формы проведения ведомственного контроля (плановые, внеплановые, сплошные или выборочные проверки);</w:t>
      </w:r>
    </w:p>
    <w:p w14:paraId="07573761" w14:textId="3D4319A0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порядок проведения ведомственного контроля (проведение </w:t>
      </w:r>
      <w:r w:rsidR="008007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органом ведомственного контроля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проверок тематического и комплексного характера);</w:t>
      </w:r>
    </w:p>
    <w:p w14:paraId="37F440B5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в) способы проведения контроля (выездные или документарные проверки);</w:t>
      </w:r>
    </w:p>
    <w:p w14:paraId="306329A2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г) форму отчетности о результатах мероприятий ведомственного контроля, включая акт проверки и план устранения выявленных нарушений.</w:t>
      </w:r>
    </w:p>
    <w:p w14:paraId="6741096F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1.8.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4513E282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48AF4A32" w14:textId="48369CD3" w:rsidR="006302C8" w:rsidRPr="006302C8" w:rsidRDefault="00CC30D0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P79"/>
      <w:bookmarkStart w:id="3" w:name="P83"/>
      <w:bookmarkEnd w:id="2"/>
      <w:bookmarkEnd w:id="3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соблюдения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правил 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нормировани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сфере закупок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установленных в соответствии со статей 19 Федерального закона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7BE3BA8" w14:textId="7B187378" w:rsidR="006302C8" w:rsidRPr="006302C8" w:rsidRDefault="00CC30D0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E7CAC">
        <w:rPr>
          <w:rFonts w:ascii="Times New Roman" w:eastAsia="Calibri" w:hAnsi="Times New Roman" w:cs="Times New Roman"/>
          <w:sz w:val="26"/>
          <w:szCs w:val="26"/>
          <w:lang w:eastAsia="ru-RU"/>
        </w:rPr>
        <w:t>, начальной цены единицы товара, работы, услуги, начальной суммы цен единиц товара, работы, услуги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8034731" w14:textId="0EAB1F27" w:rsidR="006302C8" w:rsidRPr="006302C8" w:rsidRDefault="00CC30D0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4" w:name="P88"/>
      <w:bookmarkStart w:id="5" w:name="P92"/>
      <w:bookmarkEnd w:id="4"/>
      <w:bookmarkEnd w:id="5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) соответствия информации об идентификационных кодах закупок и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>непревышения</w:t>
      </w:r>
      <w:proofErr w:type="spellEnd"/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объем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финансового обеспечения для осуществления данных закупок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 планах-графиках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закупок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извещениях об осуществлении закупок, в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протоколах определения поставщиков (подрядчиков, исполнителей)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условиях проектов контрактов,  направленных участниками закупок, с которыми заключаются контракты, 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 реестре контрактов, заключенных заказчиками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0CEEE41" w14:textId="2E2C9152" w:rsidR="006302C8" w:rsidRPr="006302C8" w:rsidRDefault="00CC30D0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) предоставления учреждениям и предприятиям уголовно-исполнительной системы, организациям инвалидов преимущества в отношении предлагаемой ими цены контракта</w:t>
      </w:r>
      <w:r w:rsidR="00641C80">
        <w:rPr>
          <w:rFonts w:ascii="Times New Roman" w:eastAsia="Calibri" w:hAnsi="Times New Roman" w:cs="Times New Roman"/>
          <w:sz w:val="26"/>
          <w:szCs w:val="26"/>
          <w:lang w:eastAsia="ru-RU"/>
        </w:rPr>
        <w:t>, суммы цен единиц товара, работы, услуги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D970A15" w14:textId="025EA660" w:rsidR="006302C8" w:rsidRPr="006302C8" w:rsidRDefault="00CC30D0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666A92A1" w14:textId="107B1DB8" w:rsidR="006302C8" w:rsidRPr="006302C8" w:rsidRDefault="00CC30D0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) соблюдения требований по определению поставщика (подрядчика, исполнителя);</w:t>
      </w:r>
    </w:p>
    <w:p w14:paraId="7ED505BD" w14:textId="5F4C7B57" w:rsidR="006302C8" w:rsidRPr="006302C8" w:rsidRDefault="00CC30D0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соблюдения предусмотренных Федеральным законом требований к исполнению, изменению контракта, а также соблюдения условий контракта, в том числе в части соотве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тствия поставленного товара, выполненной работы (ее результата) или оказанной услуги условиям контракта;</w:t>
      </w:r>
    </w:p>
    <w:p w14:paraId="2EF2D6C2" w14:textId="5D182E4C" w:rsidR="006302C8" w:rsidRPr="006302C8" w:rsidRDefault="00CC30D0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6302C8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3525915E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1.9. Органом ведомственного контроля определяются структурное подразделение или должностные лица, уполномоченные на осуществление ведомственного контроля.</w:t>
      </w:r>
    </w:p>
    <w:p w14:paraId="7D468229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6" w:name="P109"/>
      <w:bookmarkEnd w:id="6"/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1.10.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товаров, работ, услуг для обеспечения государственных и муниципальных нужд в соответствии с требованиями законодательства.</w:t>
      </w:r>
    </w:p>
    <w:p w14:paraId="2F7783AA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 Порядок осуществления ведомственного контроля</w:t>
      </w:r>
    </w:p>
    <w:p w14:paraId="1702CBF4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571625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14:paraId="64F986B8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2.2. Плановые проверки осуществляются в соответствии с планом проверок 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 не чаще одного раза в год.</w:t>
      </w:r>
    </w:p>
    <w:p w14:paraId="53B235A8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2.3. План проверок должен содержать следующие сведения:</w:t>
      </w:r>
    </w:p>
    <w:p w14:paraId="76C14EB0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а) наименование органа ведомственного контроля;</w:t>
      </w:r>
    </w:p>
    <w:p w14:paraId="70F49BEA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14:paraId="730E4216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в) цель и основания проведения проверки;</w:t>
      </w:r>
    </w:p>
    <w:p w14:paraId="050A3D5B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г) дату начала и предполагаемую дату окончания проверки.</w:t>
      </w:r>
    </w:p>
    <w:p w14:paraId="74E08D2B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2.4. План проверок утверждается на очередной календарный год не позднее 15 декабря года, предшествующего году, на который разрабатывается план проверок.</w:t>
      </w:r>
    </w:p>
    <w:p w14:paraId="6594A4E7" w14:textId="6426DB6F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2.5. Внесение изменений в план проверок допускается не позднее, чем за </w:t>
      </w:r>
      <w:r w:rsidR="00CC30D0">
        <w:rPr>
          <w:rFonts w:ascii="Times New Roman" w:eastAsia="Calibri" w:hAnsi="Times New Roman" w:cs="Times New Roman"/>
          <w:sz w:val="26"/>
          <w:szCs w:val="26"/>
          <w:lang w:eastAsia="ru-RU"/>
        </w:rPr>
        <w:t>10 рабочих дней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начала проведения проверки, в отношении которой вносятся такие изменения.</w:t>
      </w:r>
    </w:p>
    <w:p w14:paraId="12871C8B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2.6. План проверок, а также вносимые в него изменения должны быть размещены не позднее пяти рабочих дней со дня их утверждения на официальном сайте органа ведомственного контроля.</w:t>
      </w:r>
    </w:p>
    <w:p w14:paraId="5A57610E" w14:textId="30422618" w:rsidR="00CC30D0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2.7. Основаниями для проведения внеплановых проверок являются</w:t>
      </w:r>
      <w:r w:rsidR="00CC30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14:paraId="22E5A9B4" w14:textId="498F980E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</w:t>
      </w:r>
      <w:r w:rsidR="00CC30D0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арушения законодательства 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>оссийской Федерации и иных нормативных правовых актов о контрактной системе в сфере закупок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906D620" w14:textId="56216504" w:rsidR="0006743B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обнаружение органом ведомственного контроля признаков нарушения законодательства 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>оссийской Федерации и иных нормативных правовых актов о контрактной системе в сфере закупок</w:t>
      </w:r>
      <w:r w:rsidR="0080077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B5BF587" w14:textId="1334A7A2" w:rsidR="0006743B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сообщение средства массовой информации, в котором указывается на наличие признаков нарушения законодательства 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>оссийской Федерации и иных нормативных правовых актов о контрактной системе в сфере закупок.</w:t>
      </w:r>
    </w:p>
    <w:p w14:paraId="4A5ADAA6" w14:textId="043C9E3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2.8. Проверка осуществляется на основании решения 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органа ведомственного контроля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проведении проверки, оформляемого в форме 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>приказа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(распоряжения)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содержащего:</w:t>
      </w:r>
    </w:p>
    <w:p w14:paraId="1A82F0F1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а) наименование органа ведомственного контроля;</w:t>
      </w:r>
    </w:p>
    <w:p w14:paraId="2C6210D7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б) наименование заказчика;</w:t>
      </w:r>
    </w:p>
    <w:p w14:paraId="492CBFE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в) предмет проверки;</w:t>
      </w:r>
    </w:p>
    <w:p w14:paraId="54CBCD4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г) проверяемый период;</w:t>
      </w:r>
    </w:p>
    <w:p w14:paraId="298FD386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д) цель и основания проведения проверки;</w:t>
      </w:r>
    </w:p>
    <w:p w14:paraId="0DB27946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е) способ проведения проверки (выездная или документарная);</w:t>
      </w:r>
    </w:p>
    <w:p w14:paraId="12E331BF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ж) даты начала и окончания проведения проверки;</w:t>
      </w:r>
    </w:p>
    <w:p w14:paraId="30F83285" w14:textId="0F75249C" w:rsid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з) фамили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>имени, отчества (при наличии)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800771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="008007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800771">
        <w:rPr>
          <w:rFonts w:ascii="Times New Roman" w:eastAsia="Calibri" w:hAnsi="Times New Roman" w:cs="Times New Roman"/>
          <w:sz w:val="26"/>
          <w:szCs w:val="26"/>
          <w:lang w:eastAsia="ru-RU"/>
        </w:rPr>
        <w:t>, уполномочен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ного</w:t>
      </w:r>
      <w:r w:rsidR="008007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проведение проверки;</w:t>
      </w:r>
    </w:p>
    <w:p w14:paraId="2375CCC7" w14:textId="144C4D2A" w:rsidR="0006743B" w:rsidRPr="006302C8" w:rsidRDefault="0006743B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и) срок, в течение которого составляется акт по результатам проведения проверки.</w:t>
      </w:r>
    </w:p>
    <w:p w14:paraId="3CB6F2C1" w14:textId="4AD58A88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 ведомственного контроля с учетом характера и специфики своей деятельности вправе дополнить 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>приказ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(распоряжение)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проведении проверки иными положениями.</w:t>
      </w:r>
    </w:p>
    <w:p w14:paraId="518BB92B" w14:textId="79678218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Изменения, вносимые в 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>приказ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(распоряжение)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проведении проверки, утверждаются 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приказом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(распоряжением)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органа ведомственного контроля</w:t>
      </w:r>
      <w:r w:rsidR="0006743B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84B8567" w14:textId="66D496C5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2.9. Орган ведомственного контроля уведомляет заказчика о проведении проверки путем направления (вручения) уведомления о проведении проверки (далее - уведомление)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копию приказа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(распоряжения)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органа ведомственного контроля о проведении проверки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14:paraId="0449B802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2.10. Уведомление о проведении проверки должно содержать следующие сведения:</w:t>
      </w:r>
    </w:p>
    <w:p w14:paraId="1B24D44F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а) наименование заказчика;</w:t>
      </w:r>
    </w:p>
    <w:p w14:paraId="6EF19B49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б) предмет проверки;</w:t>
      </w:r>
    </w:p>
    <w:p w14:paraId="45DF2F63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в) проверяемый период;</w:t>
      </w:r>
    </w:p>
    <w:p w14:paraId="1E29CA26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г) цель и основания проведения проверки;</w:t>
      </w:r>
    </w:p>
    <w:p w14:paraId="443CDDD5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д) способ проведения проверки (выездная или документарная);</w:t>
      </w:r>
    </w:p>
    <w:p w14:paraId="6E171FE6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е) даты начала и окончания проведения проверки;</w:t>
      </w:r>
    </w:p>
    <w:p w14:paraId="082FAD80" w14:textId="7743217A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ж) </w:t>
      </w:r>
      <w:r w:rsidR="00B907EB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фамили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B907EB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>имени, отчества (при наличии)</w:t>
      </w:r>
      <w:r w:rsidR="00B907EB"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лиц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>, уполномоченн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проведение проверки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81FAD31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з) запрос к заказчику о представлении документов и сведений, необходимых для осуществления проверки;</w:t>
      </w:r>
    </w:p>
    <w:p w14:paraId="6243F249" w14:textId="7413E35B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и) информацию о необходимости обеспечения условий для работы 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>проверяющ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его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, в том числе предоставления помещения для работы, оргтехники, средств связи (за исключением мобильной связи), иных средств и оборудования, необходимых для проведения проверки.</w:t>
      </w:r>
    </w:p>
    <w:p w14:paraId="63B2D147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2.11. Уведомление направляется почтовым отправлением с уведомлением о вручении, вручается нарочно с отметкой о получении либо иным способом, позволяющим доставить уведомление в срок и обеспечивающим фиксирование его вручение адресату.</w:t>
      </w:r>
    </w:p>
    <w:p w14:paraId="5E138D2C" w14:textId="2F14C00D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2.12. Срок проведения проверки не может составлять более чем 15 календарных дней и может быть продлен только один раз не более чем на 15 календарных дней на основании 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>приказа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(распоряжения)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органа ведомственного контроля.</w:t>
      </w:r>
    </w:p>
    <w:p w14:paraId="2F1BBEE8" w14:textId="157F784A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2.13. Для проведения проверки 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>приказом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органа ведомственного контроля 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определяется уполномоченное должностное лицо (далее – инспектор).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необходимости орган ведомственного контроля 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>привлекает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членов экспертных групп, созданных при органе ведомственного контроля, представителей общественных объединений.</w:t>
      </w:r>
    </w:p>
    <w:p w14:paraId="56778FAA" w14:textId="00B885F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2.14. Инспектор при проведении проверки обязан в соответствии с требованиями законодательства:</w:t>
      </w:r>
    </w:p>
    <w:p w14:paraId="43CF4E3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исполнять полномочия в соответствии с настоящими Правилами;</w:t>
      </w:r>
    </w:p>
    <w:p w14:paraId="02F96011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не разглашать информацию, составляющую служебную, иную охраняемую законом тайну, полученную органом ведомственного контроля, за исключением случаев, установленных законодательством;</w:t>
      </w:r>
    </w:p>
    <w:p w14:paraId="33E720DA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иные обязанности в соответствии с законодательством.</w:t>
      </w:r>
    </w:p>
    <w:p w14:paraId="44E41946" w14:textId="05501973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2.15. Инспектор при проведении проверки име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т право в соответствии с требованиями законодательства:</w:t>
      </w:r>
    </w:p>
    <w:p w14:paraId="7DAA673F" w14:textId="6CECF471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на беспрепятственный доступ на относящиеся к предмету проверки территории, в помещение, здание заказчика при предъявлении им служебных удостоверений и решения о проведении проверки;</w:t>
      </w:r>
    </w:p>
    <w:p w14:paraId="0D47CD68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на беспрепятственное осуществление осмотра относящихся к предмету проверки территорий, зданий и помещений, занимаемых заказчиком,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(или) видеосъемка, видеозапись, копирование документов);</w:t>
      </w:r>
    </w:p>
    <w:p w14:paraId="169FC974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истребовать документы и сведения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14:paraId="0B00233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получать необходимые для проведения проверки объяснения в 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(или) видеосъемку с обязательным уведомлением об этом опрашиваемого лица;</w:t>
      </w:r>
    </w:p>
    <w:p w14:paraId="1F548233" w14:textId="368004BB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случае, если для осуществления проверки инспектор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требу</w:t>
      </w:r>
      <w:r w:rsidR="00B907EB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тся специальные знания, запрашивать мнение специалистов и (или) экспертов.</w:t>
      </w:r>
    </w:p>
    <w:p w14:paraId="0813AA5C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2.16. Во время проведения проверки заказчик обязан:</w:t>
      </w:r>
    </w:p>
    <w:p w14:paraId="757B3800" w14:textId="6D52E34D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не препятствовать проведению проверки, в том числе обеспечивать право беспрепятственного доступа инспектор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территории, помещениям, зданиям;</w:t>
      </w:r>
    </w:p>
    <w:p w14:paraId="13205B21" w14:textId="34765883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по запросу (письменному или в форме электронного документа) инспек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тора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представлять в установленные в запросе сроки оригиналы и (или) копии документов и сведения (в том числе составляющие служебную тайну, включая служебную переписку в электронном виде), необходимые для проведения проверки. По требованию должностных лиц заказчика передача запрашиваемых документов и сведений осуществляется на основании акта приема-передачи документов и сведений;</w:t>
      </w:r>
    </w:p>
    <w:p w14:paraId="5B54AFAB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представлять в орган ведомственного контроля по требованию такого органа необходимые ему документы, объяснения в письменной или устной форме, информацию о закупках;</w:t>
      </w:r>
    </w:p>
    <w:p w14:paraId="5AE4132E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иные обязанности в соответствии с законодательством.</w:t>
      </w:r>
    </w:p>
    <w:p w14:paraId="7AC0A04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2.17. Во время проведения проверки заказчик вправе:</w:t>
      </w:r>
    </w:p>
    <w:p w14:paraId="4AD2ACF2" w14:textId="1D014988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получать полную, актуальную и достоверную информацию о порядке исполнения инспектор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полномочий по осуществлению ведомственного контроля;</w:t>
      </w:r>
    </w:p>
    <w:p w14:paraId="0F41AD3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свои права и обязанности самостоятельно или через представителя;</w:t>
      </w:r>
    </w:p>
    <w:p w14:paraId="659FB129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обращаться в установленном законодательством порядке в орган ведомственного контроля и (или) судебные органы;</w:t>
      </w:r>
    </w:p>
    <w:p w14:paraId="3A5C4DFB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иные права в соответствии с законодательством.</w:t>
      </w:r>
    </w:p>
    <w:p w14:paraId="02287918" w14:textId="6B722C14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2.18. В случае, если заказчик не имеет возможности представить инспек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тору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требуемые документы (их копии) и (или) сведения в установленный срок, по письменному заявлению срок представления указанных документов и сведений продлевается на основании письменного решения 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органа ведомственного контроля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, но не более чем на пять рабочих дней.</w:t>
      </w:r>
    </w:p>
    <w:p w14:paraId="65BA3833" w14:textId="5F44BAAB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При невозможности представить требуемые документы заказчик обязан представить инспек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тору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письменное объяснение с обоснованием причин невозможности их предоставления.</w:t>
      </w:r>
    </w:p>
    <w:p w14:paraId="340AFC5C" w14:textId="5054D375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2.19. Результаты проверки заказчика оформляются актом проверки в сроки, установленные в 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>приказе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(распоряжении)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о проведении проверки.</w:t>
      </w:r>
    </w:p>
    <w:p w14:paraId="24801B42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2.20. Акт проверки состоит из вводной, мотивировочной и резолютивной частей.</w:t>
      </w:r>
    </w:p>
    <w:p w14:paraId="61A2718A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Вводная часть акта проверки должна содержать:</w:t>
      </w:r>
    </w:p>
    <w:p w14:paraId="2FEAAEAC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наименование органа ведомственного контроля;</w:t>
      </w:r>
    </w:p>
    <w:p w14:paraId="593BD9C5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номер, дату и место составления акта;</w:t>
      </w:r>
    </w:p>
    <w:p w14:paraId="681E39E0" w14:textId="23143A32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дату и номер 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>приказа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(распоряжения)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проведении проверки;</w:t>
      </w:r>
    </w:p>
    <w:p w14:paraId="6A9F2203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основания, цели и сроки осуществления проверки;</w:t>
      </w:r>
    </w:p>
    <w:p w14:paraId="75E8AC8C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проведения проверки;</w:t>
      </w:r>
    </w:p>
    <w:p w14:paraId="7A30606E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предмет проверки;</w:t>
      </w:r>
    </w:p>
    <w:p w14:paraId="2CF0599E" w14:textId="5BE24D84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фамили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имя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, отчеств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361D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 наличии)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, наименовани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инспектор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>а,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проводивш</w:t>
      </w:r>
      <w:r w:rsidR="008011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его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проверку;</w:t>
      </w:r>
    </w:p>
    <w:p w14:paraId="1BAACD67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наименование, место нахождения и адрес заказчика.</w:t>
      </w:r>
    </w:p>
    <w:p w14:paraId="0296BB71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 мотивировочной части акта проверки должны быть указаны:</w:t>
      </w:r>
    </w:p>
    <w:p w14:paraId="6BA19B6A" w14:textId="7E2C5242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нормы законодательства, которыми руководствовал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ся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инспек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тор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 принятии решения;</w:t>
      </w:r>
    </w:p>
    <w:p w14:paraId="31D428A6" w14:textId="3D41CB60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обстоятельства, установленные при проведении проверки и обосновывающие выводы инспек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тора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3282B84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нарушении требований законодательства Российской Федерации о контрактной системе в сфере закупок, оценка этих нарушений.</w:t>
      </w:r>
    </w:p>
    <w:p w14:paraId="271A3E2C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Резолютивная часть акта проверки должна содержать:</w:t>
      </w:r>
    </w:p>
    <w:p w14:paraId="34CFE1F2" w14:textId="798D8A7D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выводы инспек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тора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наличии (отсутствии) со стороны лиц, действия (бездействие) которых проверяются, нарушений законодательства Российской Федерации о контрактной системе в сфере закупок со ссылками на конкретные нормы, нарушение которых было установлено в результате проведения проверки;</w:t>
      </w:r>
    </w:p>
    <w:p w14:paraId="261BD117" w14:textId="6B9464EA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выводы инспек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тора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необходимости привлечения лиц к ответственности согласно законодательству, применении других мер по устранению нарушений.</w:t>
      </w:r>
    </w:p>
    <w:p w14:paraId="14312079" w14:textId="7FD9F94E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2.21.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Акт проверки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подписывается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инспектор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2A3E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3BB76F84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2.22. Копия акта проверки направляется лицам, в отношении которых проведена проверка, в срок не позднее пяти рабочих дней со дня подписания акта сопроводительным письмом за подписью руководителя органа ведомственного контроля почтовым отправлением с уведомлением о вручении либо нарочно с отметкой о получении, либо любым иным способом.</w:t>
      </w:r>
    </w:p>
    <w:p w14:paraId="073DDF37" w14:textId="3C8FFEF9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2.23. Заказчик,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14:paraId="6BA906A9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2.24. Результаты мероприятия ведомственного контроля представляются руководителю органа ведомственного контроля или лицу, его замещающему.</w:t>
      </w:r>
    </w:p>
    <w:p w14:paraId="4E717EC0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основании таких результатов по решению руководителя органа ведомственного контроля или лица, его замещающего, разрабатывается и утверждается план устранения выявленных нарушений.</w:t>
      </w:r>
    </w:p>
    <w:p w14:paraId="7318613E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2.25. Отчетность о результатах мероприятий ведомственного контроля, включающая акты проверок и планы устранения выявленных нарушений, а также иные документы и информация, полученные (разработанные) в ходе проведения проверок, хранятся органом ведомственного контроля не менее 3 лет.</w:t>
      </w:r>
    </w:p>
    <w:p w14:paraId="09576B08" w14:textId="7B356940" w:rsid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2.26. Результаты проверок должны быть размещены не позднее трех рабочих дней со дня их утверждения на официальном сайте органа ведомственного контроля.</w:t>
      </w:r>
    </w:p>
    <w:p w14:paraId="4B13C871" w14:textId="77777777" w:rsidR="000A01E7" w:rsidRPr="006302C8" w:rsidRDefault="000A01E7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B1CDC5" w14:textId="77777777" w:rsidR="00791648" w:rsidRDefault="006302C8" w:rsidP="006302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3. Требования к порядку информирования об исполнении полномочий</w:t>
      </w:r>
    </w:p>
    <w:p w14:paraId="353003CA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ведомственного контроля</w:t>
      </w:r>
    </w:p>
    <w:p w14:paraId="0E0E34BA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2097CF7" w14:textId="56226043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 Информация по вопросам исполнения полномочий ведомственного контроля, сведения о ходе исполнения полномочий предоставляются 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должностными лицами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органа ведомственного контроля по телефону, на личном приеме, а также размещаются на официальном сайте органа ведомственного контроля.</w:t>
      </w:r>
    </w:p>
    <w:p w14:paraId="510BEED0" w14:textId="1D66D021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По телефону, на личном приеме 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должностные лица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органа ведомственного контроля предоставляют информацию по вопросам о:</w:t>
      </w:r>
    </w:p>
    <w:p w14:paraId="51D58EA8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датах начала и окончания проведения проверки заказчика;</w:t>
      </w:r>
    </w:p>
    <w:p w14:paraId="08CEAEDB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нормативных правовых актах, на основании которых орган ведомственного контроля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исполняет свои полномочия;</w:t>
      </w:r>
    </w:p>
    <w:p w14:paraId="7C16C9A4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месте размещения на официальном сайте органа ведомственного контроля справочных материалов по вопросам исполнения полномочий, материалов проверок.</w:t>
      </w:r>
    </w:p>
    <w:p w14:paraId="1142A0BA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Консультирование по иным вопросам осуществляется только на основании письменного обращения.</w:t>
      </w:r>
    </w:p>
    <w:p w14:paraId="441CB4B2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3.3. Информация об исполнении полномочий органом ведомственного контроля размещается на официальном сайте органа ведомственного контроля.</w:t>
      </w:r>
    </w:p>
    <w:p w14:paraId="1C4CE230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C8E16E4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4. Иные положения</w:t>
      </w:r>
    </w:p>
    <w:p w14:paraId="0210FF4D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1ED19C" w14:textId="6309671C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</w:t>
      </w:r>
      <w:r w:rsidR="00541862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Должностные лица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органов ведомственного контроля и заказчики несут ответственность за соблюдение регламента согласно законодательству.</w:t>
      </w:r>
    </w:p>
    <w:p w14:paraId="765C470E" w14:textId="54B95784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4.2. Несоблюдение инспектор</w:t>
      </w:r>
      <w:r w:rsidR="000A01E7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положений регламента влечет недействительность принятых им решений по результатам проверок заказчиков.</w:t>
      </w:r>
    </w:p>
    <w:p w14:paraId="4D1EDED1" w14:textId="27ACC8F4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4.3. Обжалование решений, действий (бездействия) инспек</w:t>
      </w:r>
      <w:r w:rsidR="000A01E7">
        <w:rPr>
          <w:rFonts w:ascii="Times New Roman" w:eastAsia="Calibri" w:hAnsi="Times New Roman" w:cs="Times New Roman"/>
          <w:sz w:val="26"/>
          <w:szCs w:val="26"/>
          <w:lang w:eastAsia="ru-RU"/>
        </w:rPr>
        <w:t>тора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(или) органа ведомственного контроля может производиться в судебном порядке. Жалоба на решения, действия (бездействие) инспек</w:t>
      </w:r>
      <w:r w:rsidR="000A01E7">
        <w:rPr>
          <w:rFonts w:ascii="Times New Roman" w:eastAsia="Calibri" w:hAnsi="Times New Roman" w:cs="Times New Roman"/>
          <w:sz w:val="26"/>
          <w:szCs w:val="26"/>
          <w:lang w:eastAsia="ru-RU"/>
        </w:rPr>
        <w:t>тора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подана руководителю органа ведомственного контроля.</w:t>
      </w:r>
    </w:p>
    <w:p w14:paraId="3456E625" w14:textId="77777777" w:rsidR="006302C8" w:rsidRPr="006302C8" w:rsidRDefault="006302C8" w:rsidP="006302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исполнительный орган государственной власти Республики Башкортостан, уполномоченный на осуществление контроля в сфере закупок, - Министерство финансов Республики Башкортостан, а в случае выявления действий (бездействия), содержащих признаки состава уголовного преступления, - в правоохранительные органы, а также информировать финансовое управление Администрации </w:t>
      </w:r>
      <w:r w:rsidR="007916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 Мелеузовский район 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 Башкортостан, уполномоченное на осуществление контроля в сфере закупок товаров, работ, услуг для обеспечения муниципальных</w:t>
      </w:r>
      <w:r w:rsidR="007916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нужд МР Мелеузовский район РБ</w:t>
      </w:r>
      <w:r w:rsidRPr="006302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 направлении материалов проверки в Министерство финансов Республики Башкортостан и правоохранительные органы. </w:t>
      </w:r>
    </w:p>
    <w:p w14:paraId="06E97607" w14:textId="21C2B33E" w:rsidR="006302C8" w:rsidRDefault="006302C8" w:rsidP="006302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563285E" w14:textId="081065A2" w:rsidR="00215B8B" w:rsidRDefault="00215B8B" w:rsidP="006302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817B644" w14:textId="77777777" w:rsidR="00215B8B" w:rsidRPr="006302C8" w:rsidRDefault="00215B8B" w:rsidP="006302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561AB95" w14:textId="77777777" w:rsidR="006302C8" w:rsidRPr="006302C8" w:rsidRDefault="00791648" w:rsidP="006302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Управляющий делами Администрации 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Мулюков</w:t>
      </w:r>
      <w:proofErr w:type="spellEnd"/>
    </w:p>
    <w:sectPr w:rsidR="006302C8" w:rsidRPr="006302C8" w:rsidSect="00D242C3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BF"/>
    <w:rsid w:val="0006743B"/>
    <w:rsid w:val="000A01E7"/>
    <w:rsid w:val="00143D0A"/>
    <w:rsid w:val="001B621D"/>
    <w:rsid w:val="00215B8B"/>
    <w:rsid w:val="002A3E25"/>
    <w:rsid w:val="002D1DF2"/>
    <w:rsid w:val="002F7A94"/>
    <w:rsid w:val="00361D45"/>
    <w:rsid w:val="00383884"/>
    <w:rsid w:val="00401684"/>
    <w:rsid w:val="004323C4"/>
    <w:rsid w:val="004B01E9"/>
    <w:rsid w:val="004E7026"/>
    <w:rsid w:val="00541862"/>
    <w:rsid w:val="005A3C76"/>
    <w:rsid w:val="005E7CAC"/>
    <w:rsid w:val="00604719"/>
    <w:rsid w:val="006302C8"/>
    <w:rsid w:val="00641C80"/>
    <w:rsid w:val="006A2FBF"/>
    <w:rsid w:val="00727890"/>
    <w:rsid w:val="00791648"/>
    <w:rsid w:val="00800771"/>
    <w:rsid w:val="00801129"/>
    <w:rsid w:val="0081085B"/>
    <w:rsid w:val="008D2CF6"/>
    <w:rsid w:val="00973A0E"/>
    <w:rsid w:val="00B907EB"/>
    <w:rsid w:val="00BB2884"/>
    <w:rsid w:val="00C12AE8"/>
    <w:rsid w:val="00CA3714"/>
    <w:rsid w:val="00CC30D0"/>
    <w:rsid w:val="00D242C3"/>
    <w:rsid w:val="00D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2E02"/>
  <w15:chartTrackingRefBased/>
  <w15:docId w15:val="{3B491A76-9AFE-4CAD-96A7-EC5ED94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12"/>
    <w:pPr>
      <w:ind w:left="720"/>
      <w:contextualSpacing/>
    </w:pPr>
  </w:style>
  <w:style w:type="paragraph" w:customStyle="1" w:styleId="ConsPlusNormal">
    <w:name w:val="ConsPlusNormal"/>
    <w:rsid w:val="006302C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5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27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7E645F4E3ABAECAD09A432E44616CFF9BA87DBA6D0DCA9D5AA70886E59DD98FAC3DF4P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7E645F4E3ABAECAD09A432E44616CFF9BA87DBA6D0DCA9D5AA70886E59DD98FAC3DF4P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7E645F4E3ABAECAD09A432E44616CFF9BA87DBA6D0DCA9D5AA70886E59DD98FAC3D4464B73C03FCP8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2022-01-24T07:41:00Z</cp:lastPrinted>
  <dcterms:created xsi:type="dcterms:W3CDTF">2021-12-30T08:24:00Z</dcterms:created>
  <dcterms:modified xsi:type="dcterms:W3CDTF">2022-01-25T04:04:00Z</dcterms:modified>
</cp:coreProperties>
</file>